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D500D" w14:textId="77777777" w:rsidR="00446927" w:rsidRDefault="009961A6">
      <w:pPr>
        <w:jc w:val="center"/>
        <w:rPr>
          <w:rFonts w:ascii="Calibri" w:eastAsia="Calibri" w:hAnsi="Calibri" w:cs="Calibri"/>
          <w:b/>
          <w:bCs/>
          <w:sz w:val="28"/>
          <w:szCs w:val="28"/>
        </w:rPr>
      </w:pPr>
      <w:r>
        <w:rPr>
          <w:noProof/>
        </w:rPr>
        <w:drawing>
          <wp:inline distT="0" distB="0" distL="0" distR="0" wp14:anchorId="729D5086" wp14:editId="729D5087">
            <wp:extent cx="2982561" cy="70537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982561" cy="705373"/>
                    </a:xfrm>
                    <a:prstGeom prst="rect">
                      <a:avLst/>
                    </a:prstGeom>
                    <a:ln/>
                  </pic:spPr>
                </pic:pic>
              </a:graphicData>
            </a:graphic>
          </wp:inline>
        </w:drawing>
      </w:r>
    </w:p>
    <w:p w14:paraId="729D500E" w14:textId="77777777" w:rsidR="00446927" w:rsidRDefault="009961A6">
      <w:pPr>
        <w:pStyle w:val="Heading1"/>
        <w:rPr>
          <w:rFonts w:ascii="Calibri" w:eastAsia="Calibri" w:hAnsi="Calibri" w:cs="Calibri"/>
          <w:sz w:val="28"/>
          <w:szCs w:val="28"/>
        </w:rPr>
      </w:pPr>
      <w:r>
        <w:rPr>
          <w:rFonts w:ascii="Calibri" w:eastAsia="Calibri" w:hAnsi="Calibri" w:cs="Calibri"/>
          <w:sz w:val="28"/>
          <w:szCs w:val="28"/>
        </w:rPr>
        <w:t>JOB DESCRIPTION</w:t>
      </w:r>
    </w:p>
    <w:p w14:paraId="729D500F" w14:textId="77777777" w:rsidR="00446927" w:rsidRDefault="00446927"/>
    <w:p w14:paraId="729D5010" w14:textId="77777777" w:rsidR="00446927" w:rsidRDefault="00446927">
      <w:pPr>
        <w:rPr>
          <w:rFonts w:ascii="Calibri" w:eastAsia="Calibri" w:hAnsi="Calibri" w:cs="Calibri"/>
          <w:sz w:val="22"/>
          <w:szCs w:val="22"/>
        </w:rPr>
      </w:pPr>
    </w:p>
    <w:tbl>
      <w:tblPr>
        <w:tblStyle w:val="a"/>
        <w:tblW w:w="10175" w:type="dxa"/>
        <w:tblInd w:w="-365" w:type="dxa"/>
        <w:tblBorders>
          <w:top w:val="nil"/>
          <w:left w:val="nil"/>
          <w:bottom w:val="nil"/>
          <w:right w:val="nil"/>
          <w:insideH w:val="nil"/>
          <w:insideV w:val="nil"/>
        </w:tblBorders>
        <w:tblLayout w:type="fixed"/>
        <w:tblLook w:val="0400" w:firstRow="0" w:lastRow="0" w:firstColumn="0" w:lastColumn="0" w:noHBand="0" w:noVBand="1"/>
      </w:tblPr>
      <w:tblGrid>
        <w:gridCol w:w="2424"/>
        <w:gridCol w:w="2706"/>
        <w:gridCol w:w="270"/>
        <w:gridCol w:w="1980"/>
        <w:gridCol w:w="2795"/>
      </w:tblGrid>
      <w:tr w:rsidR="00446927" w14:paraId="729D5016" w14:textId="77777777">
        <w:tc>
          <w:tcPr>
            <w:tcW w:w="2424" w:type="dxa"/>
          </w:tcPr>
          <w:p w14:paraId="729D5011" w14:textId="2DC8F781" w:rsidR="00446927" w:rsidRDefault="009961A6">
            <w:pPr>
              <w:widowControl/>
              <w:pBdr>
                <w:top w:val="nil"/>
                <w:left w:val="nil"/>
                <w:bottom w:val="nil"/>
                <w:right w:val="nil"/>
                <w:between w:val="nil"/>
              </w:pBdr>
              <w:rPr>
                <w:rFonts w:ascii="Noto Sans" w:eastAsia="Noto Sans" w:hAnsi="Noto Sans" w:cs="Noto Sans"/>
                <w:color w:val="000000"/>
                <w:sz w:val="22"/>
                <w:szCs w:val="22"/>
              </w:rPr>
            </w:pPr>
            <w:r>
              <w:rPr>
                <w:rFonts w:ascii="Noto Sans" w:eastAsia="Noto Sans" w:hAnsi="Noto Sans" w:cs="Noto Sans"/>
                <w:b/>
                <w:bCs/>
                <w:color w:val="000000"/>
                <w:sz w:val="22"/>
                <w:szCs w:val="22"/>
              </w:rPr>
              <w:t>POSITION TITLE:</w:t>
            </w:r>
            <w:r>
              <w:rPr>
                <w:rFonts w:ascii="Noto Sans" w:eastAsia="Noto Sans" w:hAnsi="Noto Sans" w:cs="Noto Sans"/>
                <w:b/>
                <w:bCs/>
                <w:color w:val="000000"/>
                <w:sz w:val="22"/>
                <w:szCs w:val="22"/>
              </w:rPr>
              <w:tab/>
            </w:r>
          </w:p>
        </w:tc>
        <w:tc>
          <w:tcPr>
            <w:tcW w:w="2706" w:type="dxa"/>
          </w:tcPr>
          <w:p w14:paraId="729D5012" w14:textId="36AD34A2" w:rsidR="00446927" w:rsidRDefault="00C027BA">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Temporary School Treasurer</w:t>
            </w:r>
          </w:p>
        </w:tc>
        <w:tc>
          <w:tcPr>
            <w:tcW w:w="270" w:type="dxa"/>
          </w:tcPr>
          <w:p w14:paraId="729D5013" w14:textId="77777777" w:rsidR="00446927" w:rsidRDefault="00446927">
            <w:pPr>
              <w:widowControl/>
              <w:pBdr>
                <w:top w:val="nil"/>
                <w:left w:val="nil"/>
                <w:bottom w:val="nil"/>
                <w:right w:val="nil"/>
                <w:between w:val="nil"/>
              </w:pBdr>
              <w:rPr>
                <w:color w:val="000000"/>
              </w:rPr>
            </w:pPr>
          </w:p>
        </w:tc>
        <w:tc>
          <w:tcPr>
            <w:tcW w:w="1980" w:type="dxa"/>
          </w:tcPr>
          <w:p w14:paraId="729D5014" w14:textId="20F52312" w:rsidR="00446927" w:rsidRDefault="009961A6">
            <w:pPr>
              <w:widowControl/>
              <w:pBdr>
                <w:top w:val="nil"/>
                <w:left w:val="nil"/>
                <w:bottom w:val="nil"/>
                <w:right w:val="nil"/>
                <w:between w:val="nil"/>
              </w:pBdr>
              <w:rPr>
                <w:color w:val="000000"/>
              </w:rPr>
            </w:pPr>
            <w:r>
              <w:rPr>
                <w:rFonts w:ascii="Noto Sans" w:eastAsia="Noto Sans" w:hAnsi="Noto Sans" w:cs="Noto Sans"/>
                <w:b/>
                <w:bCs/>
                <w:color w:val="000000"/>
                <w:sz w:val="22"/>
                <w:szCs w:val="22"/>
              </w:rPr>
              <w:t>DATE</w:t>
            </w:r>
            <w:r>
              <w:rPr>
                <w:rFonts w:ascii="Noto Sans" w:eastAsia="Noto Sans" w:hAnsi="Noto Sans" w:cs="Noto Sans"/>
                <w:color w:val="000000"/>
                <w:sz w:val="22"/>
                <w:szCs w:val="22"/>
              </w:rPr>
              <w:t xml:space="preserve">: </w:t>
            </w:r>
          </w:p>
        </w:tc>
        <w:tc>
          <w:tcPr>
            <w:tcW w:w="2795" w:type="dxa"/>
          </w:tcPr>
          <w:p w14:paraId="729D5015" w14:textId="6796D84E" w:rsidR="00446927" w:rsidRDefault="0044574A">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10/12/2026</w:t>
            </w:r>
          </w:p>
        </w:tc>
      </w:tr>
      <w:tr w:rsidR="00446927" w14:paraId="729D501C" w14:textId="77777777">
        <w:tc>
          <w:tcPr>
            <w:tcW w:w="2424" w:type="dxa"/>
          </w:tcPr>
          <w:p w14:paraId="729D5017" w14:textId="77777777" w:rsidR="00446927" w:rsidRDefault="00446927">
            <w:pPr>
              <w:widowControl/>
              <w:pBdr>
                <w:top w:val="nil"/>
                <w:left w:val="nil"/>
                <w:bottom w:val="nil"/>
                <w:right w:val="nil"/>
                <w:between w:val="nil"/>
              </w:pBdr>
              <w:rPr>
                <w:rFonts w:ascii="Noto Sans" w:eastAsia="Noto Sans" w:hAnsi="Noto Sans" w:cs="Noto Sans"/>
                <w:b/>
                <w:bCs/>
                <w:color w:val="000000"/>
                <w:sz w:val="22"/>
                <w:szCs w:val="22"/>
              </w:rPr>
            </w:pPr>
          </w:p>
        </w:tc>
        <w:tc>
          <w:tcPr>
            <w:tcW w:w="2706" w:type="dxa"/>
          </w:tcPr>
          <w:p w14:paraId="729D5018" w14:textId="77777777" w:rsidR="00446927" w:rsidRDefault="00446927">
            <w:pPr>
              <w:widowControl/>
              <w:pBdr>
                <w:top w:val="nil"/>
                <w:left w:val="nil"/>
                <w:bottom w:val="nil"/>
                <w:right w:val="nil"/>
                <w:between w:val="nil"/>
              </w:pBdr>
              <w:rPr>
                <w:rFonts w:ascii="Noto Sans" w:eastAsia="Noto Sans" w:hAnsi="Noto Sans" w:cs="Noto Sans"/>
                <w:color w:val="222222"/>
                <w:sz w:val="22"/>
                <w:szCs w:val="22"/>
                <w:highlight w:val="white"/>
              </w:rPr>
            </w:pPr>
          </w:p>
        </w:tc>
        <w:tc>
          <w:tcPr>
            <w:tcW w:w="270" w:type="dxa"/>
          </w:tcPr>
          <w:p w14:paraId="729D5019" w14:textId="77777777" w:rsidR="00446927" w:rsidRDefault="00446927">
            <w:pPr>
              <w:widowControl/>
              <w:pBdr>
                <w:top w:val="nil"/>
                <w:left w:val="nil"/>
                <w:bottom w:val="nil"/>
                <w:right w:val="nil"/>
                <w:between w:val="nil"/>
              </w:pBdr>
              <w:rPr>
                <w:color w:val="000000"/>
              </w:rPr>
            </w:pPr>
          </w:p>
        </w:tc>
        <w:tc>
          <w:tcPr>
            <w:tcW w:w="1980" w:type="dxa"/>
          </w:tcPr>
          <w:p w14:paraId="729D501A" w14:textId="77777777" w:rsidR="00446927" w:rsidRDefault="00446927">
            <w:pPr>
              <w:widowControl/>
              <w:pBdr>
                <w:top w:val="nil"/>
                <w:left w:val="nil"/>
                <w:bottom w:val="nil"/>
                <w:right w:val="nil"/>
                <w:between w:val="nil"/>
              </w:pBdr>
              <w:rPr>
                <w:rFonts w:ascii="Noto Sans" w:eastAsia="Noto Sans" w:hAnsi="Noto Sans" w:cs="Noto Sans"/>
                <w:b/>
                <w:bCs/>
                <w:color w:val="000000"/>
                <w:sz w:val="22"/>
                <w:szCs w:val="22"/>
              </w:rPr>
            </w:pPr>
          </w:p>
        </w:tc>
        <w:tc>
          <w:tcPr>
            <w:tcW w:w="2795" w:type="dxa"/>
          </w:tcPr>
          <w:p w14:paraId="729D501B" w14:textId="77777777" w:rsidR="00446927" w:rsidRDefault="00446927">
            <w:pPr>
              <w:widowControl/>
              <w:pBdr>
                <w:top w:val="nil"/>
                <w:left w:val="nil"/>
                <w:bottom w:val="nil"/>
                <w:right w:val="nil"/>
                <w:between w:val="nil"/>
              </w:pBdr>
              <w:rPr>
                <w:rFonts w:ascii="Noto Sans" w:eastAsia="Noto Sans" w:hAnsi="Noto Sans" w:cs="Noto Sans"/>
                <w:color w:val="222222"/>
                <w:sz w:val="22"/>
                <w:szCs w:val="22"/>
                <w:highlight w:val="white"/>
              </w:rPr>
            </w:pPr>
          </w:p>
        </w:tc>
      </w:tr>
      <w:tr w:rsidR="00446927" w14:paraId="729D5022" w14:textId="77777777">
        <w:tc>
          <w:tcPr>
            <w:tcW w:w="2424" w:type="dxa"/>
          </w:tcPr>
          <w:p w14:paraId="729D501D" w14:textId="11CBE2BD" w:rsidR="00446927" w:rsidRDefault="009961A6">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 xml:space="preserve">DEPARTMENT: </w:t>
            </w:r>
          </w:p>
        </w:tc>
        <w:tc>
          <w:tcPr>
            <w:tcW w:w="2706" w:type="dxa"/>
          </w:tcPr>
          <w:p w14:paraId="729D501E" w14:textId="71F9DD90" w:rsidR="00446927" w:rsidRDefault="00C027BA">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Business Office/Administration</w:t>
            </w:r>
          </w:p>
        </w:tc>
        <w:tc>
          <w:tcPr>
            <w:tcW w:w="270" w:type="dxa"/>
          </w:tcPr>
          <w:p w14:paraId="729D501F" w14:textId="77777777" w:rsidR="00446927" w:rsidRDefault="00446927">
            <w:pPr>
              <w:widowControl/>
              <w:pBdr>
                <w:top w:val="nil"/>
                <w:left w:val="nil"/>
                <w:bottom w:val="nil"/>
                <w:right w:val="nil"/>
                <w:between w:val="nil"/>
              </w:pBdr>
              <w:rPr>
                <w:color w:val="000000"/>
              </w:rPr>
            </w:pPr>
          </w:p>
        </w:tc>
        <w:tc>
          <w:tcPr>
            <w:tcW w:w="1980" w:type="dxa"/>
          </w:tcPr>
          <w:p w14:paraId="729D5020" w14:textId="77777777" w:rsidR="00446927" w:rsidRDefault="009961A6">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REPORTS TO</w:t>
            </w:r>
            <w:r>
              <w:rPr>
                <w:rFonts w:ascii="Noto Sans" w:eastAsia="Noto Sans" w:hAnsi="Noto Sans" w:cs="Noto Sans"/>
                <w:color w:val="000000"/>
                <w:sz w:val="22"/>
                <w:szCs w:val="22"/>
              </w:rPr>
              <w:t>:</w:t>
            </w:r>
          </w:p>
        </w:tc>
        <w:tc>
          <w:tcPr>
            <w:tcW w:w="2795" w:type="dxa"/>
          </w:tcPr>
          <w:p w14:paraId="729D5021" w14:textId="77777777" w:rsidR="00446927" w:rsidRDefault="009961A6">
            <w:pPr>
              <w:widowControl/>
              <w:spacing w:before="240" w:after="240" w:line="276" w:lineRule="auto"/>
              <w:rPr>
                <w:rFonts w:ascii="Noto Sans" w:eastAsia="Noto Sans" w:hAnsi="Noto Sans" w:cs="Noto Sans"/>
                <w:color w:val="222222"/>
                <w:sz w:val="28"/>
                <w:szCs w:val="28"/>
                <w:highlight w:val="white"/>
              </w:rPr>
            </w:pPr>
            <w:r>
              <w:rPr>
                <w:rFonts w:ascii="Hanken Grotesk" w:eastAsia="Hanken Grotesk" w:hAnsi="Hanken Grotesk" w:cs="Hanken Grotesk"/>
                <w:sz w:val="22"/>
                <w:szCs w:val="22"/>
              </w:rPr>
              <w:t>Principal and appropriate Southern California Conference personnel</w:t>
            </w:r>
          </w:p>
        </w:tc>
      </w:tr>
      <w:tr w:rsidR="00446927" w14:paraId="729D5028" w14:textId="77777777">
        <w:tc>
          <w:tcPr>
            <w:tcW w:w="2424" w:type="dxa"/>
          </w:tcPr>
          <w:p w14:paraId="729D5023" w14:textId="77777777" w:rsidR="00446927" w:rsidRDefault="00446927">
            <w:pPr>
              <w:widowControl/>
              <w:pBdr>
                <w:top w:val="nil"/>
                <w:left w:val="nil"/>
                <w:bottom w:val="nil"/>
                <w:right w:val="nil"/>
                <w:between w:val="nil"/>
              </w:pBdr>
              <w:rPr>
                <w:rFonts w:ascii="Noto Sans" w:eastAsia="Noto Sans" w:hAnsi="Noto Sans" w:cs="Noto Sans"/>
                <w:b/>
                <w:bCs/>
                <w:color w:val="000000"/>
                <w:sz w:val="22"/>
                <w:szCs w:val="22"/>
              </w:rPr>
            </w:pPr>
          </w:p>
        </w:tc>
        <w:tc>
          <w:tcPr>
            <w:tcW w:w="2706" w:type="dxa"/>
          </w:tcPr>
          <w:p w14:paraId="729D5024" w14:textId="77777777" w:rsidR="00446927" w:rsidRDefault="00446927">
            <w:pPr>
              <w:widowControl/>
              <w:pBdr>
                <w:top w:val="nil"/>
                <w:left w:val="nil"/>
                <w:bottom w:val="nil"/>
                <w:right w:val="nil"/>
                <w:between w:val="nil"/>
              </w:pBdr>
              <w:rPr>
                <w:rFonts w:ascii="Noto Sans" w:eastAsia="Noto Sans" w:hAnsi="Noto Sans" w:cs="Noto Sans"/>
                <w:color w:val="222222"/>
                <w:sz w:val="22"/>
                <w:szCs w:val="22"/>
                <w:highlight w:val="white"/>
              </w:rPr>
            </w:pPr>
          </w:p>
        </w:tc>
        <w:tc>
          <w:tcPr>
            <w:tcW w:w="270" w:type="dxa"/>
          </w:tcPr>
          <w:p w14:paraId="729D5025" w14:textId="77777777" w:rsidR="00446927" w:rsidRDefault="00446927">
            <w:pPr>
              <w:widowControl/>
              <w:pBdr>
                <w:top w:val="nil"/>
                <w:left w:val="nil"/>
                <w:bottom w:val="nil"/>
                <w:right w:val="nil"/>
                <w:between w:val="nil"/>
              </w:pBdr>
              <w:rPr>
                <w:color w:val="000000"/>
              </w:rPr>
            </w:pPr>
          </w:p>
        </w:tc>
        <w:tc>
          <w:tcPr>
            <w:tcW w:w="1980" w:type="dxa"/>
          </w:tcPr>
          <w:p w14:paraId="729D5026" w14:textId="77777777" w:rsidR="00446927" w:rsidRDefault="00446927">
            <w:pPr>
              <w:widowControl/>
              <w:pBdr>
                <w:top w:val="nil"/>
                <w:left w:val="nil"/>
                <w:bottom w:val="nil"/>
                <w:right w:val="nil"/>
                <w:between w:val="nil"/>
              </w:pBdr>
              <w:rPr>
                <w:rFonts w:ascii="Noto Sans" w:eastAsia="Noto Sans" w:hAnsi="Noto Sans" w:cs="Noto Sans"/>
                <w:b/>
                <w:bCs/>
                <w:color w:val="000000"/>
                <w:sz w:val="22"/>
                <w:szCs w:val="22"/>
              </w:rPr>
            </w:pPr>
          </w:p>
        </w:tc>
        <w:tc>
          <w:tcPr>
            <w:tcW w:w="2795" w:type="dxa"/>
          </w:tcPr>
          <w:p w14:paraId="729D5027" w14:textId="77777777" w:rsidR="00446927" w:rsidRDefault="00446927">
            <w:pPr>
              <w:widowControl/>
              <w:pBdr>
                <w:top w:val="nil"/>
                <w:left w:val="nil"/>
                <w:bottom w:val="nil"/>
                <w:right w:val="nil"/>
                <w:between w:val="nil"/>
              </w:pBdr>
              <w:rPr>
                <w:rFonts w:ascii="Noto Sans" w:eastAsia="Noto Sans" w:hAnsi="Noto Sans" w:cs="Noto Sans"/>
                <w:color w:val="222222"/>
                <w:sz w:val="22"/>
                <w:szCs w:val="22"/>
                <w:highlight w:val="white"/>
              </w:rPr>
            </w:pPr>
          </w:p>
        </w:tc>
      </w:tr>
      <w:tr w:rsidR="00446927" w14:paraId="729D502E" w14:textId="77777777">
        <w:tc>
          <w:tcPr>
            <w:tcW w:w="2424" w:type="dxa"/>
          </w:tcPr>
          <w:p w14:paraId="729D5029" w14:textId="77777777" w:rsidR="00446927" w:rsidRDefault="009961A6">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CLASSIFICATION:</w:t>
            </w:r>
          </w:p>
        </w:tc>
        <w:tc>
          <w:tcPr>
            <w:tcW w:w="2706" w:type="dxa"/>
          </w:tcPr>
          <w:p w14:paraId="729D502A" w14:textId="77777777" w:rsidR="00446927" w:rsidRDefault="009961A6">
            <w:pPr>
              <w:widowControl/>
              <w:spacing w:before="240" w:after="240" w:line="276" w:lineRule="auto"/>
              <w:rPr>
                <w:rFonts w:ascii="Noto Sans" w:eastAsia="Noto Sans" w:hAnsi="Noto Sans" w:cs="Noto Sans"/>
                <w:color w:val="222222"/>
                <w:sz w:val="22"/>
                <w:szCs w:val="22"/>
                <w:highlight w:val="white"/>
              </w:rPr>
            </w:pPr>
            <w:r>
              <w:rPr>
                <w:rFonts w:ascii="Hanken Grotesk" w:eastAsia="Hanken Grotesk" w:hAnsi="Hanken Grotesk" w:cs="Hanken Grotesk"/>
                <w:sz w:val="22"/>
                <w:szCs w:val="22"/>
              </w:rPr>
              <w:t>Temporary (October-December)</w:t>
            </w:r>
          </w:p>
        </w:tc>
        <w:tc>
          <w:tcPr>
            <w:tcW w:w="270" w:type="dxa"/>
          </w:tcPr>
          <w:p w14:paraId="729D502B" w14:textId="77777777" w:rsidR="00446927" w:rsidRDefault="00446927">
            <w:pPr>
              <w:widowControl/>
              <w:pBdr>
                <w:top w:val="nil"/>
                <w:left w:val="nil"/>
                <w:bottom w:val="nil"/>
                <w:right w:val="nil"/>
                <w:between w:val="nil"/>
              </w:pBdr>
              <w:rPr>
                <w:color w:val="000000"/>
              </w:rPr>
            </w:pPr>
          </w:p>
        </w:tc>
        <w:tc>
          <w:tcPr>
            <w:tcW w:w="1980" w:type="dxa"/>
          </w:tcPr>
          <w:p w14:paraId="729D502C" w14:textId="77777777" w:rsidR="00446927" w:rsidRDefault="009961A6">
            <w:pPr>
              <w:widowControl/>
              <w:pBdr>
                <w:top w:val="nil"/>
                <w:left w:val="nil"/>
                <w:bottom w:val="nil"/>
                <w:right w:val="nil"/>
                <w:between w:val="nil"/>
              </w:pBdr>
              <w:rPr>
                <w:rFonts w:ascii="Noto Sans" w:eastAsia="Noto Sans" w:hAnsi="Noto Sans" w:cs="Noto Sans"/>
                <w:b/>
                <w:bCs/>
                <w:color w:val="000000"/>
                <w:sz w:val="22"/>
                <w:szCs w:val="22"/>
              </w:rPr>
            </w:pPr>
            <w:r>
              <w:rPr>
                <w:rFonts w:ascii="Noto Sans" w:eastAsia="Noto Sans" w:hAnsi="Noto Sans" w:cs="Noto Sans"/>
                <w:b/>
                <w:bCs/>
                <w:color w:val="000000"/>
                <w:sz w:val="22"/>
                <w:szCs w:val="22"/>
              </w:rPr>
              <w:t>SALARY RANGE:</w:t>
            </w:r>
          </w:p>
        </w:tc>
        <w:tc>
          <w:tcPr>
            <w:tcW w:w="2795" w:type="dxa"/>
          </w:tcPr>
          <w:p w14:paraId="729D502D" w14:textId="1AD3C4C4" w:rsidR="00446927" w:rsidRDefault="009961A6">
            <w:pPr>
              <w:widowControl/>
              <w:pBdr>
                <w:top w:val="nil"/>
                <w:left w:val="nil"/>
                <w:bottom w:val="nil"/>
                <w:right w:val="nil"/>
                <w:between w:val="nil"/>
              </w:pBdr>
              <w:rPr>
                <w:rFonts w:ascii="Noto Sans" w:eastAsia="Noto Sans" w:hAnsi="Noto Sans" w:cs="Noto Sans"/>
                <w:color w:val="222222"/>
                <w:sz w:val="22"/>
                <w:szCs w:val="22"/>
                <w:highlight w:val="white"/>
              </w:rPr>
            </w:pPr>
            <w:r>
              <w:rPr>
                <w:rFonts w:ascii="Noto Sans" w:eastAsia="Noto Sans" w:hAnsi="Noto Sans" w:cs="Noto Sans"/>
                <w:color w:val="222222"/>
                <w:sz w:val="22"/>
                <w:szCs w:val="22"/>
                <w:highlight w:val="white"/>
              </w:rPr>
              <w:t>$</w:t>
            </w:r>
            <w:r w:rsidR="00C027BA">
              <w:rPr>
                <w:rFonts w:ascii="Noto Sans" w:eastAsia="Noto Sans" w:hAnsi="Noto Sans" w:cs="Noto Sans"/>
                <w:color w:val="222222"/>
                <w:sz w:val="22"/>
                <w:szCs w:val="22"/>
                <w:highlight w:val="white"/>
              </w:rPr>
              <w:t>25 - $30 per hour</w:t>
            </w:r>
          </w:p>
        </w:tc>
      </w:tr>
    </w:tbl>
    <w:p w14:paraId="729D502F" w14:textId="77777777" w:rsidR="00446927" w:rsidRDefault="00446927">
      <w:pPr>
        <w:pBdr>
          <w:bottom w:val="single" w:sz="12" w:space="3" w:color="000000"/>
        </w:pBdr>
        <w:tabs>
          <w:tab w:val="left" w:pos="1800"/>
          <w:tab w:val="left" w:pos="4320"/>
        </w:tabs>
        <w:rPr>
          <w:rFonts w:ascii="Calibri" w:eastAsia="Calibri" w:hAnsi="Calibri" w:cs="Calibri"/>
          <w:sz w:val="22"/>
          <w:szCs w:val="22"/>
        </w:rPr>
      </w:pPr>
    </w:p>
    <w:p w14:paraId="729D5030" w14:textId="77777777" w:rsidR="00446927" w:rsidRDefault="00446927">
      <w:pPr>
        <w:ind w:left="1800" w:hanging="1800"/>
        <w:rPr>
          <w:rFonts w:ascii="Calibri" w:eastAsia="Calibri" w:hAnsi="Calibri" w:cs="Calibri"/>
          <w:b/>
          <w:bCs/>
          <w:sz w:val="22"/>
          <w:szCs w:val="22"/>
        </w:rPr>
      </w:pPr>
    </w:p>
    <w:p w14:paraId="729D5031" w14:textId="4CA8A03A" w:rsidR="00446927" w:rsidRDefault="009961A6">
      <w:pPr>
        <w:spacing w:line="360" w:lineRule="auto"/>
        <w:ind w:left="1800" w:hanging="1800"/>
        <w:rPr>
          <w:rFonts w:ascii="Calibri" w:eastAsia="Calibri" w:hAnsi="Calibri" w:cs="Calibri"/>
          <w:sz w:val="24"/>
          <w:szCs w:val="24"/>
        </w:rPr>
      </w:pPr>
      <w:r>
        <w:rPr>
          <w:rFonts w:ascii="Calibri" w:eastAsia="Calibri" w:hAnsi="Calibri" w:cs="Calibri"/>
          <w:b/>
          <w:bCs/>
          <w:sz w:val="24"/>
          <w:szCs w:val="24"/>
        </w:rPr>
        <w:t>JOB SUMMARY</w:t>
      </w:r>
      <w:r>
        <w:rPr>
          <w:rFonts w:ascii="Calibri" w:eastAsia="Calibri" w:hAnsi="Calibri" w:cs="Calibri"/>
          <w:sz w:val="24"/>
          <w:szCs w:val="24"/>
        </w:rPr>
        <w:tab/>
      </w:r>
      <w:r>
        <w:rPr>
          <w:rFonts w:ascii="Calibri" w:eastAsia="Calibri" w:hAnsi="Calibri" w:cs="Calibri"/>
          <w:sz w:val="24"/>
          <w:szCs w:val="24"/>
        </w:rPr>
        <w:tab/>
      </w:r>
    </w:p>
    <w:p w14:paraId="729D5032" w14:textId="77777777" w:rsidR="00446927" w:rsidRDefault="009961A6">
      <w:pPr>
        <w:spacing w:before="240" w:after="240" w:line="276" w:lineRule="auto"/>
        <w:rPr>
          <w:rFonts w:ascii="Hanken Grotesk" w:eastAsia="Hanken Grotesk" w:hAnsi="Hanken Grotesk" w:cs="Hanken Grotesk"/>
        </w:rPr>
      </w:pPr>
      <w:r>
        <w:rPr>
          <w:rFonts w:ascii="Hanken Grotesk" w:eastAsia="Hanken Grotesk" w:hAnsi="Hanken Grotesk" w:cs="Hanken Grotesk"/>
        </w:rPr>
        <w:t>Support the Southern California Conference (SCC) in accomplishing its mission, “to exalt Christ</w:t>
      </w:r>
    </w:p>
    <w:p w14:paraId="729D5033" w14:textId="77777777" w:rsidR="00446927" w:rsidRDefault="009961A6">
      <w:pPr>
        <w:spacing w:before="240" w:after="240" w:line="276" w:lineRule="auto"/>
        <w:rPr>
          <w:rFonts w:ascii="Hanken Grotesk" w:eastAsia="Hanken Grotesk" w:hAnsi="Hanken Grotesk" w:cs="Hanken Grotesk"/>
        </w:rPr>
      </w:pPr>
      <w:r>
        <w:rPr>
          <w:rFonts w:ascii="Hanken Grotesk" w:eastAsia="Hanken Grotesk" w:hAnsi="Hanken Grotesk" w:cs="Hanken Grotesk"/>
        </w:rPr>
        <w:t>by cultivating healthy churches and schools” and its core values of integrity with transparency,</w:t>
      </w:r>
    </w:p>
    <w:p w14:paraId="729D5034" w14:textId="77777777" w:rsidR="00446927" w:rsidRDefault="009961A6">
      <w:pPr>
        <w:spacing w:before="240" w:after="240" w:line="276" w:lineRule="auto"/>
        <w:rPr>
          <w:rFonts w:ascii="Hanken Grotesk" w:eastAsia="Hanken Grotesk" w:hAnsi="Hanken Grotesk" w:cs="Hanken Grotesk"/>
        </w:rPr>
      </w:pPr>
      <w:r>
        <w:rPr>
          <w:rFonts w:ascii="Hanken Grotesk" w:eastAsia="Hanken Grotesk" w:hAnsi="Hanken Grotesk" w:cs="Hanken Grotesk"/>
        </w:rPr>
        <w:t>engagement, stewardship, unity in diversity, and relationships &amp;amp; team.</w:t>
      </w:r>
    </w:p>
    <w:p w14:paraId="729D5035" w14:textId="77777777" w:rsidR="00446927" w:rsidRDefault="00446927">
      <w:pPr>
        <w:spacing w:before="240" w:after="240" w:line="276" w:lineRule="auto"/>
        <w:rPr>
          <w:rFonts w:ascii="Hanken Grotesk" w:eastAsia="Hanken Grotesk" w:hAnsi="Hanken Grotesk" w:cs="Hanken Grotesk"/>
        </w:rPr>
      </w:pPr>
    </w:p>
    <w:p w14:paraId="729D5036" w14:textId="77777777" w:rsidR="00446927" w:rsidRDefault="009961A6">
      <w:pPr>
        <w:spacing w:before="240" w:after="240" w:line="276" w:lineRule="auto"/>
        <w:rPr>
          <w:rFonts w:ascii="Hanken Grotesk" w:eastAsia="Hanken Grotesk" w:hAnsi="Hanken Grotesk" w:cs="Hanken Grotesk"/>
        </w:rPr>
      </w:pPr>
      <w:r>
        <w:rPr>
          <w:rFonts w:ascii="Hanken Grotesk" w:eastAsia="Hanken Grotesk" w:hAnsi="Hanken Grotesk" w:cs="Hanken Grotesk"/>
        </w:rPr>
        <w:t>Glendale Adventist Academy is seeking an experienced and highly dependable Temporary School Treasurer to oversee the school’s day-to-day financial operations during a temporary leave period. Because this position requires continuity of essential school financial functions, the ideal candidate should have prior experience with Adventist school accounting and AASI, as well as working knowledge of FACTS Tuition Management, payroll processing, budgeting, student accounts, accounts payable/receivable, and financ</w:t>
      </w:r>
      <w:r>
        <w:rPr>
          <w:rFonts w:ascii="Hanken Grotesk" w:eastAsia="Hanken Grotesk" w:hAnsi="Hanken Grotesk" w:cs="Hanken Grotesk"/>
        </w:rPr>
        <w:t>ial reporting.</w:t>
      </w:r>
    </w:p>
    <w:p w14:paraId="729D5037" w14:textId="77777777" w:rsidR="00446927" w:rsidRDefault="009961A6">
      <w:pPr>
        <w:spacing w:before="240" w:after="240" w:line="276" w:lineRule="auto"/>
        <w:rPr>
          <w:rFonts w:ascii="Calibri" w:eastAsia="Calibri" w:hAnsi="Calibri" w:cs="Calibri"/>
          <w:sz w:val="28"/>
          <w:szCs w:val="28"/>
        </w:rPr>
      </w:pPr>
      <w:r>
        <w:rPr>
          <w:rFonts w:ascii="Hanken Grotesk" w:eastAsia="Hanken Grotesk" w:hAnsi="Hanken Grotesk" w:cs="Hanken Grotesk"/>
        </w:rPr>
        <w:t>This position requires a high degree of accuracy, confidentiality, organization, integrity, and responsiveness when working with school administration, employees, families, vendors, and the Southern California Conference.</w:t>
      </w:r>
    </w:p>
    <w:p w14:paraId="729D5038" w14:textId="77777777" w:rsidR="00446927" w:rsidRDefault="00446927">
      <w:pPr>
        <w:rPr>
          <w:rFonts w:ascii="Calibri" w:eastAsia="Calibri" w:hAnsi="Calibri" w:cs="Calibri"/>
          <w:sz w:val="24"/>
          <w:szCs w:val="24"/>
        </w:rPr>
      </w:pPr>
    </w:p>
    <w:p w14:paraId="729D5039" w14:textId="77777777" w:rsidR="00446927" w:rsidRDefault="009961A6">
      <w:pPr>
        <w:spacing w:line="360" w:lineRule="auto"/>
        <w:rPr>
          <w:rFonts w:ascii="Calibri" w:eastAsia="Calibri" w:hAnsi="Calibri" w:cs="Calibri"/>
          <w:b/>
          <w:bCs/>
          <w:sz w:val="24"/>
          <w:szCs w:val="24"/>
        </w:rPr>
      </w:pPr>
      <w:r>
        <w:rPr>
          <w:rFonts w:ascii="Calibri" w:eastAsia="Calibri" w:hAnsi="Calibri" w:cs="Calibri"/>
          <w:b/>
          <w:bCs/>
          <w:sz w:val="24"/>
          <w:szCs w:val="24"/>
        </w:rPr>
        <w:t>ESSENTIAL DUTIES &amp; RESPONSIBILITIES</w:t>
      </w:r>
    </w:p>
    <w:p w14:paraId="729D503A" w14:textId="77777777" w:rsidR="00446927" w:rsidRDefault="009961A6">
      <w:pPr>
        <w:spacing w:before="240" w:after="240" w:line="276" w:lineRule="auto"/>
        <w:rPr>
          <w:rFonts w:ascii="Hanken Grotesk" w:eastAsia="Hanken Grotesk" w:hAnsi="Hanken Grotesk" w:cs="Hanken Grotesk"/>
          <w:b/>
          <w:bCs/>
        </w:rPr>
      </w:pPr>
      <w:r>
        <w:rPr>
          <w:rFonts w:ascii="Hanken Grotesk" w:eastAsia="Hanken Grotesk" w:hAnsi="Hanken Grotesk" w:cs="Hanken Grotesk"/>
          <w:b/>
          <w:bCs/>
        </w:rPr>
        <w:t>Accounting &amp; Financial Management</w:t>
      </w:r>
    </w:p>
    <w:p w14:paraId="729D503B" w14:textId="77777777" w:rsidR="00446927" w:rsidRDefault="009961A6">
      <w:pPr>
        <w:numPr>
          <w:ilvl w:val="0"/>
          <w:numId w:val="6"/>
        </w:numPr>
        <w:spacing w:before="240" w:line="276" w:lineRule="auto"/>
        <w:rPr>
          <w:rFonts w:ascii="Hanken Grotesk" w:eastAsia="Hanken Grotesk" w:hAnsi="Hanken Grotesk" w:cs="Hanken Grotesk"/>
        </w:rPr>
      </w:pPr>
      <w:r>
        <w:rPr>
          <w:rFonts w:ascii="Hanken Grotesk" w:eastAsia="Hanken Grotesk" w:hAnsi="Hanken Grotesk" w:cs="Hanken Grotesk"/>
        </w:rPr>
        <w:lastRenderedPageBreak/>
        <w:t xml:space="preserve">Manage daily school accounting functions using </w:t>
      </w:r>
      <w:r>
        <w:rPr>
          <w:rFonts w:ascii="Hanken Grotesk" w:eastAsia="Hanken Grotesk" w:hAnsi="Hanken Grotesk" w:cs="Hanken Grotesk"/>
          <w:b/>
          <w:bCs/>
        </w:rPr>
        <w:t>AASI (Adventist Accounting Software International)</w:t>
      </w:r>
      <w:r>
        <w:rPr>
          <w:rFonts w:ascii="Hanken Grotesk" w:eastAsia="Hanken Grotesk" w:hAnsi="Hanken Grotesk" w:cs="Hanken Grotesk"/>
        </w:rPr>
        <w:t>.</w:t>
      </w:r>
    </w:p>
    <w:p w14:paraId="729D503C" w14:textId="77777777" w:rsidR="00446927" w:rsidRDefault="009961A6">
      <w:pPr>
        <w:numPr>
          <w:ilvl w:val="0"/>
          <w:numId w:val="6"/>
        </w:numPr>
        <w:spacing w:line="276" w:lineRule="auto"/>
        <w:rPr>
          <w:rFonts w:ascii="Hanken Grotesk" w:eastAsia="Hanken Grotesk" w:hAnsi="Hanken Grotesk" w:cs="Hanken Grotesk"/>
        </w:rPr>
      </w:pPr>
      <w:r>
        <w:rPr>
          <w:rFonts w:ascii="Hanken Grotesk" w:eastAsia="Hanken Grotesk" w:hAnsi="Hanken Grotesk" w:cs="Hanken Grotesk"/>
        </w:rPr>
        <w:t>Maintain accurate financial records, account coding, journal entries, reconciliations, and supporting documentation.</w:t>
      </w:r>
    </w:p>
    <w:p w14:paraId="729D503D" w14:textId="77777777" w:rsidR="00446927" w:rsidRDefault="009961A6">
      <w:pPr>
        <w:numPr>
          <w:ilvl w:val="0"/>
          <w:numId w:val="6"/>
        </w:numPr>
        <w:spacing w:line="276" w:lineRule="auto"/>
        <w:rPr>
          <w:rFonts w:ascii="Hanken Grotesk" w:eastAsia="Hanken Grotesk" w:hAnsi="Hanken Grotesk" w:cs="Hanken Grotesk"/>
        </w:rPr>
      </w:pPr>
      <w:r>
        <w:rPr>
          <w:rFonts w:ascii="Hanken Grotesk" w:eastAsia="Hanken Grotesk" w:hAnsi="Hanken Grotesk" w:cs="Hanken Grotesk"/>
        </w:rPr>
        <w:t>Monitor school cash flow, income, expenses, and account balances.</w:t>
      </w:r>
    </w:p>
    <w:p w14:paraId="729D503E" w14:textId="77777777" w:rsidR="00446927" w:rsidRDefault="009961A6">
      <w:pPr>
        <w:numPr>
          <w:ilvl w:val="0"/>
          <w:numId w:val="6"/>
        </w:numPr>
        <w:spacing w:line="276" w:lineRule="auto"/>
        <w:rPr>
          <w:rFonts w:ascii="Hanken Grotesk" w:eastAsia="Hanken Grotesk" w:hAnsi="Hanken Grotesk" w:cs="Hanken Grotesk"/>
        </w:rPr>
      </w:pPr>
      <w:r>
        <w:rPr>
          <w:rFonts w:ascii="Hanken Grotesk" w:eastAsia="Hanken Grotesk" w:hAnsi="Hanken Grotesk" w:cs="Hanken Grotesk"/>
        </w:rPr>
        <w:t>Process accounts payable and receivable and maintain appropriate documentation.</w:t>
      </w:r>
    </w:p>
    <w:p w14:paraId="729D503F" w14:textId="77777777" w:rsidR="00446927" w:rsidRDefault="009961A6">
      <w:pPr>
        <w:numPr>
          <w:ilvl w:val="0"/>
          <w:numId w:val="6"/>
        </w:numPr>
        <w:spacing w:line="276" w:lineRule="auto"/>
        <w:rPr>
          <w:rFonts w:ascii="Hanken Grotesk" w:eastAsia="Hanken Grotesk" w:hAnsi="Hanken Grotesk" w:cs="Hanken Grotesk"/>
        </w:rPr>
      </w:pPr>
      <w:r>
        <w:rPr>
          <w:rFonts w:ascii="Hanken Grotesk" w:eastAsia="Hanken Grotesk" w:hAnsi="Hanken Grotesk" w:cs="Hanken Grotesk"/>
        </w:rPr>
        <w:t>Prepare and review regular financial reports for school administration and, as needed, the School Board and Southern California Conference.</w:t>
      </w:r>
    </w:p>
    <w:p w14:paraId="729D5040" w14:textId="77777777" w:rsidR="00446927" w:rsidRDefault="009961A6">
      <w:pPr>
        <w:numPr>
          <w:ilvl w:val="0"/>
          <w:numId w:val="6"/>
        </w:numPr>
        <w:spacing w:after="240" w:line="276" w:lineRule="auto"/>
        <w:rPr>
          <w:rFonts w:ascii="Hanken Grotesk" w:eastAsia="Hanken Grotesk" w:hAnsi="Hanken Grotesk" w:cs="Hanken Grotesk"/>
        </w:rPr>
      </w:pPr>
      <w:r>
        <w:rPr>
          <w:rFonts w:ascii="Hanken Grotesk" w:eastAsia="Hanken Grotesk" w:hAnsi="Hanken Grotesk" w:cs="Hanken Grotesk"/>
        </w:rPr>
        <w:t>Assist with month-end financial processes and reconciliation.</w:t>
      </w:r>
    </w:p>
    <w:p w14:paraId="729D5041" w14:textId="77777777" w:rsidR="00446927" w:rsidRDefault="009961A6">
      <w:pPr>
        <w:spacing w:before="240" w:after="240" w:line="276" w:lineRule="auto"/>
        <w:rPr>
          <w:rFonts w:ascii="Hanken Grotesk" w:eastAsia="Hanken Grotesk" w:hAnsi="Hanken Grotesk" w:cs="Hanken Grotesk"/>
          <w:b/>
          <w:bCs/>
        </w:rPr>
      </w:pPr>
      <w:r>
        <w:rPr>
          <w:rFonts w:ascii="Hanken Grotesk" w:eastAsia="Hanken Grotesk" w:hAnsi="Hanken Grotesk" w:cs="Hanken Grotesk"/>
          <w:b/>
          <w:bCs/>
        </w:rPr>
        <w:t>Tuition &amp; Student Accounts</w:t>
      </w:r>
    </w:p>
    <w:p w14:paraId="729D5042" w14:textId="77777777" w:rsidR="00446927" w:rsidRDefault="009961A6">
      <w:pPr>
        <w:numPr>
          <w:ilvl w:val="0"/>
          <w:numId w:val="5"/>
        </w:numPr>
        <w:spacing w:before="240" w:line="276" w:lineRule="auto"/>
        <w:rPr>
          <w:rFonts w:ascii="Hanken Grotesk" w:eastAsia="Hanken Grotesk" w:hAnsi="Hanken Grotesk" w:cs="Hanken Grotesk"/>
        </w:rPr>
      </w:pPr>
      <w:r>
        <w:rPr>
          <w:rFonts w:ascii="Hanken Grotesk" w:eastAsia="Hanken Grotesk" w:hAnsi="Hanken Grotesk" w:cs="Hanken Grotesk"/>
        </w:rPr>
        <w:t xml:space="preserve">Manage student tuition accounts through </w:t>
      </w:r>
      <w:r>
        <w:rPr>
          <w:rFonts w:ascii="Hanken Grotesk" w:eastAsia="Hanken Grotesk" w:hAnsi="Hanken Grotesk" w:cs="Hanken Grotesk"/>
          <w:b/>
          <w:bCs/>
        </w:rPr>
        <w:t>FACTS Tuition Management</w:t>
      </w:r>
      <w:r>
        <w:rPr>
          <w:rFonts w:ascii="Hanken Grotesk" w:eastAsia="Hanken Grotesk" w:hAnsi="Hanken Grotesk" w:cs="Hanken Grotesk"/>
        </w:rPr>
        <w:t>.</w:t>
      </w:r>
    </w:p>
    <w:p w14:paraId="729D5043" w14:textId="77777777" w:rsidR="00446927" w:rsidRDefault="009961A6">
      <w:pPr>
        <w:numPr>
          <w:ilvl w:val="0"/>
          <w:numId w:val="5"/>
        </w:numPr>
        <w:spacing w:line="276" w:lineRule="auto"/>
        <w:rPr>
          <w:rFonts w:ascii="Hanken Grotesk" w:eastAsia="Hanken Grotesk" w:hAnsi="Hanken Grotesk" w:cs="Hanken Grotesk"/>
        </w:rPr>
      </w:pPr>
      <w:r>
        <w:rPr>
          <w:rFonts w:ascii="Hanken Grotesk" w:eastAsia="Hanken Grotesk" w:hAnsi="Hanken Grotesk" w:cs="Hanken Grotesk"/>
        </w:rPr>
        <w:t>Review tuition charges, payments, discounts, financial aid, credits, and account adjustments for accuracy.</w:t>
      </w:r>
    </w:p>
    <w:p w14:paraId="729D5044" w14:textId="77777777" w:rsidR="00446927" w:rsidRDefault="009961A6">
      <w:pPr>
        <w:numPr>
          <w:ilvl w:val="0"/>
          <w:numId w:val="5"/>
        </w:numPr>
        <w:spacing w:line="276" w:lineRule="auto"/>
        <w:rPr>
          <w:rFonts w:ascii="Hanken Grotesk" w:eastAsia="Hanken Grotesk" w:hAnsi="Hanken Grotesk" w:cs="Hanken Grotesk"/>
        </w:rPr>
      </w:pPr>
      <w:r>
        <w:rPr>
          <w:rFonts w:ascii="Hanken Grotesk" w:eastAsia="Hanken Grotesk" w:hAnsi="Hanken Grotesk" w:cs="Hanken Grotesk"/>
        </w:rPr>
        <w:t>Monitor delinquent accounts and communicate professionally and compassionately with families regarding account questions or payment concerns.</w:t>
      </w:r>
    </w:p>
    <w:p w14:paraId="729D5045" w14:textId="77777777" w:rsidR="00446927" w:rsidRDefault="009961A6">
      <w:pPr>
        <w:numPr>
          <w:ilvl w:val="0"/>
          <w:numId w:val="5"/>
        </w:numPr>
        <w:spacing w:line="276" w:lineRule="auto"/>
        <w:rPr>
          <w:rFonts w:ascii="Hanken Grotesk" w:eastAsia="Hanken Grotesk" w:hAnsi="Hanken Grotesk" w:cs="Hanken Grotesk"/>
        </w:rPr>
      </w:pPr>
      <w:r>
        <w:rPr>
          <w:rFonts w:ascii="Hanken Grotesk" w:eastAsia="Hanken Grotesk" w:hAnsi="Hanken Grotesk" w:cs="Hanken Grotesk"/>
        </w:rPr>
        <w:t>Work with administration to ensure approved scholarships, financial aid, discounts, and other adjustments are accurately reflected.</w:t>
      </w:r>
    </w:p>
    <w:p w14:paraId="729D5046" w14:textId="77777777" w:rsidR="00446927" w:rsidRDefault="009961A6">
      <w:pPr>
        <w:numPr>
          <w:ilvl w:val="0"/>
          <w:numId w:val="5"/>
        </w:numPr>
        <w:spacing w:line="276" w:lineRule="auto"/>
        <w:rPr>
          <w:rFonts w:ascii="Hanken Grotesk" w:eastAsia="Hanken Grotesk" w:hAnsi="Hanken Grotesk" w:cs="Hanken Grotesk"/>
        </w:rPr>
      </w:pPr>
      <w:r>
        <w:rPr>
          <w:rFonts w:ascii="Hanken Grotesk" w:eastAsia="Hanken Grotesk" w:hAnsi="Hanken Grotesk" w:cs="Hanken Grotesk"/>
        </w:rPr>
        <w:t>Maintain accurate records for each student account.</w:t>
      </w:r>
    </w:p>
    <w:p w14:paraId="729D5047" w14:textId="77777777" w:rsidR="00446927" w:rsidRDefault="009961A6">
      <w:pPr>
        <w:numPr>
          <w:ilvl w:val="0"/>
          <w:numId w:val="5"/>
        </w:numPr>
        <w:spacing w:after="240" w:line="276" w:lineRule="auto"/>
        <w:rPr>
          <w:rFonts w:ascii="Hanken Grotesk" w:eastAsia="Hanken Grotesk" w:hAnsi="Hanken Grotesk" w:cs="Hanken Grotesk"/>
        </w:rPr>
      </w:pPr>
      <w:r>
        <w:rPr>
          <w:rFonts w:ascii="Hanken Grotesk" w:eastAsia="Hanken Grotesk" w:hAnsi="Hanken Grotesk" w:cs="Hanken Grotesk"/>
        </w:rPr>
        <w:t>Assist families with billing and FACTS-related questions.</w:t>
      </w:r>
    </w:p>
    <w:p w14:paraId="729D5048" w14:textId="77777777" w:rsidR="00446927" w:rsidRDefault="009961A6">
      <w:pPr>
        <w:spacing w:before="240" w:after="240" w:line="276" w:lineRule="auto"/>
        <w:rPr>
          <w:rFonts w:ascii="Calibri" w:eastAsia="Calibri" w:hAnsi="Calibri" w:cs="Calibri"/>
          <w:sz w:val="28"/>
          <w:szCs w:val="28"/>
        </w:rPr>
      </w:pPr>
      <w:r>
        <w:rPr>
          <w:rFonts w:ascii="Hanken Grotesk" w:eastAsia="Hanken Grotesk" w:hAnsi="Hanken Grotesk" w:cs="Hanken Grotesk"/>
          <w:b/>
          <w:bCs/>
        </w:rPr>
        <w:t>Payroll</w:t>
      </w:r>
    </w:p>
    <w:p w14:paraId="729D5049" w14:textId="77777777" w:rsidR="00446927" w:rsidRDefault="009961A6">
      <w:pPr>
        <w:numPr>
          <w:ilvl w:val="0"/>
          <w:numId w:val="7"/>
        </w:numPr>
        <w:spacing w:before="240" w:line="276" w:lineRule="auto"/>
        <w:rPr>
          <w:rFonts w:ascii="Hanken Grotesk" w:eastAsia="Hanken Grotesk" w:hAnsi="Hanken Grotesk" w:cs="Hanken Grotesk"/>
        </w:rPr>
      </w:pPr>
      <w:r>
        <w:rPr>
          <w:rFonts w:ascii="Hanken Grotesk" w:eastAsia="Hanken Grotesk" w:hAnsi="Hanken Grotesk" w:cs="Hanken Grotesk"/>
        </w:rPr>
        <w:t>Prepare and process school payroll accurately and according to established payroll schedules.</w:t>
      </w:r>
    </w:p>
    <w:p w14:paraId="729D504A" w14:textId="77777777" w:rsidR="00446927" w:rsidRDefault="009961A6">
      <w:pPr>
        <w:numPr>
          <w:ilvl w:val="0"/>
          <w:numId w:val="7"/>
        </w:numPr>
        <w:spacing w:line="276" w:lineRule="auto"/>
        <w:rPr>
          <w:rFonts w:ascii="Hanken Grotesk" w:eastAsia="Hanken Grotesk" w:hAnsi="Hanken Grotesk" w:cs="Hanken Grotesk"/>
        </w:rPr>
      </w:pPr>
      <w:r>
        <w:rPr>
          <w:rFonts w:ascii="Hanken Grotesk" w:eastAsia="Hanken Grotesk" w:hAnsi="Hanken Grotesk" w:cs="Hanken Grotesk"/>
        </w:rPr>
        <w:t>Verify employee hours, rates, stipends, deductions, and other payroll information.</w:t>
      </w:r>
    </w:p>
    <w:p w14:paraId="729D504B" w14:textId="77777777" w:rsidR="00446927" w:rsidRDefault="009961A6">
      <w:pPr>
        <w:numPr>
          <w:ilvl w:val="0"/>
          <w:numId w:val="7"/>
        </w:numPr>
        <w:spacing w:line="276" w:lineRule="auto"/>
        <w:rPr>
          <w:rFonts w:ascii="Hanken Grotesk" w:eastAsia="Hanken Grotesk" w:hAnsi="Hanken Grotesk" w:cs="Hanken Grotesk"/>
        </w:rPr>
      </w:pPr>
      <w:r>
        <w:rPr>
          <w:rFonts w:ascii="Hanken Grotesk" w:eastAsia="Hanken Grotesk" w:hAnsi="Hanken Grotesk" w:cs="Hanken Grotesk"/>
        </w:rPr>
        <w:t>Maintain appropriate payroll documentation and confidentiality.</w:t>
      </w:r>
    </w:p>
    <w:p w14:paraId="729D504C" w14:textId="77777777" w:rsidR="00446927" w:rsidRDefault="009961A6">
      <w:pPr>
        <w:numPr>
          <w:ilvl w:val="0"/>
          <w:numId w:val="7"/>
        </w:numPr>
        <w:spacing w:line="276" w:lineRule="auto"/>
        <w:rPr>
          <w:rFonts w:ascii="Hanken Grotesk" w:eastAsia="Hanken Grotesk" w:hAnsi="Hanken Grotesk" w:cs="Hanken Grotesk"/>
        </w:rPr>
      </w:pPr>
      <w:r>
        <w:rPr>
          <w:rFonts w:ascii="Hanken Grotesk" w:eastAsia="Hanken Grotesk" w:hAnsi="Hanken Grotesk" w:cs="Hanken Grotesk"/>
        </w:rPr>
        <w:t>Coordinate with the Southern California Conference and school administration regarding payroll changes, employee information, and required reporting.</w:t>
      </w:r>
    </w:p>
    <w:p w14:paraId="729D504D" w14:textId="77777777" w:rsidR="00446927" w:rsidRDefault="009961A6">
      <w:pPr>
        <w:numPr>
          <w:ilvl w:val="0"/>
          <w:numId w:val="7"/>
        </w:numPr>
        <w:spacing w:after="240" w:line="276" w:lineRule="auto"/>
        <w:rPr>
          <w:rFonts w:ascii="Hanken Grotesk" w:eastAsia="Hanken Grotesk" w:hAnsi="Hanken Grotesk" w:cs="Hanken Grotesk"/>
        </w:rPr>
      </w:pPr>
      <w:r>
        <w:rPr>
          <w:rFonts w:ascii="Hanken Grotesk" w:eastAsia="Hanken Grotesk" w:hAnsi="Hanken Grotesk" w:cs="Hanken Grotesk"/>
        </w:rPr>
        <w:t>Address payroll questions and discrepancies in a timely manner.</w:t>
      </w:r>
    </w:p>
    <w:p w14:paraId="729D504E" w14:textId="77777777" w:rsidR="00446927" w:rsidRDefault="009961A6">
      <w:pPr>
        <w:spacing w:before="240" w:after="240" w:line="276" w:lineRule="auto"/>
        <w:rPr>
          <w:rFonts w:ascii="Hanken Grotesk" w:eastAsia="Hanken Grotesk" w:hAnsi="Hanken Grotesk" w:cs="Hanken Grotesk"/>
          <w:b/>
          <w:bCs/>
        </w:rPr>
      </w:pPr>
      <w:r>
        <w:rPr>
          <w:rFonts w:ascii="Hanken Grotesk" w:eastAsia="Hanken Grotesk" w:hAnsi="Hanken Grotesk" w:cs="Hanken Grotesk"/>
          <w:b/>
          <w:bCs/>
        </w:rPr>
        <w:t>Budget Management</w:t>
      </w:r>
    </w:p>
    <w:p w14:paraId="729D504F" w14:textId="77777777" w:rsidR="00446927" w:rsidRDefault="009961A6">
      <w:pPr>
        <w:numPr>
          <w:ilvl w:val="0"/>
          <w:numId w:val="1"/>
        </w:numPr>
        <w:spacing w:before="240" w:line="276" w:lineRule="auto"/>
        <w:rPr>
          <w:rFonts w:ascii="Hanken Grotesk" w:eastAsia="Hanken Grotesk" w:hAnsi="Hanken Grotesk" w:cs="Hanken Grotesk"/>
        </w:rPr>
      </w:pPr>
      <w:r>
        <w:rPr>
          <w:rFonts w:ascii="Hanken Grotesk" w:eastAsia="Hanken Grotesk" w:hAnsi="Hanken Grotesk" w:cs="Hanken Grotesk"/>
        </w:rPr>
        <w:t>Monitor the school’s operating budget and departmental spending throughout the year.</w:t>
      </w:r>
    </w:p>
    <w:p w14:paraId="729D5050" w14:textId="77777777" w:rsidR="00446927" w:rsidRDefault="009961A6">
      <w:pPr>
        <w:numPr>
          <w:ilvl w:val="0"/>
          <w:numId w:val="1"/>
        </w:numPr>
        <w:spacing w:line="276" w:lineRule="auto"/>
        <w:rPr>
          <w:rFonts w:ascii="Hanken Grotesk" w:eastAsia="Hanken Grotesk" w:hAnsi="Hanken Grotesk" w:cs="Hanken Grotesk"/>
        </w:rPr>
      </w:pPr>
      <w:r>
        <w:rPr>
          <w:rFonts w:ascii="Hanken Grotesk" w:eastAsia="Hanken Grotesk" w:hAnsi="Hanken Grotesk" w:cs="Hanken Grotesk"/>
        </w:rPr>
        <w:t>Compare actual revenue and expenses against approved budget projections.</w:t>
      </w:r>
    </w:p>
    <w:p w14:paraId="729D5051" w14:textId="77777777" w:rsidR="00446927" w:rsidRDefault="009961A6">
      <w:pPr>
        <w:numPr>
          <w:ilvl w:val="0"/>
          <w:numId w:val="1"/>
        </w:numPr>
        <w:spacing w:line="276" w:lineRule="auto"/>
        <w:rPr>
          <w:rFonts w:ascii="Hanken Grotesk" w:eastAsia="Hanken Grotesk" w:hAnsi="Hanken Grotesk" w:cs="Hanken Grotesk"/>
        </w:rPr>
      </w:pPr>
      <w:r>
        <w:rPr>
          <w:rFonts w:ascii="Hanken Grotesk" w:eastAsia="Hanken Grotesk" w:hAnsi="Hanken Grotesk" w:cs="Hanken Grotesk"/>
        </w:rPr>
        <w:t>Alert the Principal to significant variances, emerging financial concerns, or cash-flow needs.</w:t>
      </w:r>
    </w:p>
    <w:p w14:paraId="729D5052" w14:textId="77777777" w:rsidR="00446927" w:rsidRDefault="009961A6">
      <w:pPr>
        <w:numPr>
          <w:ilvl w:val="0"/>
          <w:numId w:val="1"/>
        </w:numPr>
        <w:spacing w:line="276" w:lineRule="auto"/>
        <w:rPr>
          <w:rFonts w:ascii="Hanken Grotesk" w:eastAsia="Hanken Grotesk" w:hAnsi="Hanken Grotesk" w:cs="Hanken Grotesk"/>
        </w:rPr>
      </w:pPr>
      <w:r>
        <w:rPr>
          <w:rFonts w:ascii="Hanken Grotesk" w:eastAsia="Hanken Grotesk" w:hAnsi="Hanken Grotesk" w:cs="Hanken Grotesk"/>
        </w:rPr>
        <w:t>Assist administrators and department leaders with budget questions and available balances.</w:t>
      </w:r>
    </w:p>
    <w:p w14:paraId="729D5053" w14:textId="77777777" w:rsidR="00446927" w:rsidRDefault="009961A6">
      <w:pPr>
        <w:numPr>
          <w:ilvl w:val="0"/>
          <w:numId w:val="1"/>
        </w:numPr>
        <w:spacing w:after="240" w:line="276" w:lineRule="auto"/>
        <w:rPr>
          <w:rFonts w:ascii="Hanken Grotesk" w:eastAsia="Hanken Grotesk" w:hAnsi="Hanken Grotesk" w:cs="Hanken Grotesk"/>
        </w:rPr>
      </w:pPr>
      <w:r>
        <w:rPr>
          <w:rFonts w:ascii="Hanken Grotesk" w:eastAsia="Hanken Grotesk" w:hAnsi="Hanken Grotesk" w:cs="Hanken Grotesk"/>
        </w:rPr>
        <w:t>Support financial forecasting and budget revisions as necessary.</w:t>
      </w:r>
    </w:p>
    <w:p w14:paraId="729D5054" w14:textId="77777777" w:rsidR="00446927" w:rsidRDefault="009961A6">
      <w:pPr>
        <w:spacing w:before="240" w:after="240" w:line="276" w:lineRule="auto"/>
        <w:rPr>
          <w:rFonts w:ascii="Hanken Grotesk" w:eastAsia="Hanken Grotesk" w:hAnsi="Hanken Grotesk" w:cs="Hanken Grotesk"/>
          <w:b/>
          <w:bCs/>
        </w:rPr>
      </w:pPr>
      <w:r>
        <w:rPr>
          <w:rFonts w:ascii="Hanken Grotesk" w:eastAsia="Hanken Grotesk" w:hAnsi="Hanken Grotesk" w:cs="Hanken Grotesk"/>
          <w:b/>
          <w:bCs/>
        </w:rPr>
        <w:t>Administrative &amp; Conference Coordination</w:t>
      </w:r>
    </w:p>
    <w:p w14:paraId="729D5055" w14:textId="77777777" w:rsidR="00446927" w:rsidRDefault="009961A6">
      <w:pPr>
        <w:numPr>
          <w:ilvl w:val="0"/>
          <w:numId w:val="2"/>
        </w:numPr>
        <w:spacing w:before="240" w:line="276" w:lineRule="auto"/>
        <w:rPr>
          <w:rFonts w:ascii="Hanken Grotesk" w:eastAsia="Hanken Grotesk" w:hAnsi="Hanken Grotesk" w:cs="Hanken Grotesk"/>
        </w:rPr>
      </w:pPr>
      <w:r>
        <w:rPr>
          <w:rFonts w:ascii="Hanken Grotesk" w:eastAsia="Hanken Grotesk" w:hAnsi="Hanken Grotesk" w:cs="Hanken Grotesk"/>
        </w:rPr>
        <w:t>Work closely with the Principal regarding the school’s financial position and immediate financial needs.</w:t>
      </w:r>
    </w:p>
    <w:p w14:paraId="729D5056" w14:textId="77777777" w:rsidR="00446927" w:rsidRDefault="009961A6">
      <w:pPr>
        <w:numPr>
          <w:ilvl w:val="0"/>
          <w:numId w:val="2"/>
        </w:numPr>
        <w:spacing w:line="276" w:lineRule="auto"/>
        <w:rPr>
          <w:rFonts w:ascii="Hanken Grotesk" w:eastAsia="Hanken Grotesk" w:hAnsi="Hanken Grotesk" w:cs="Hanken Grotesk"/>
        </w:rPr>
      </w:pPr>
      <w:r>
        <w:rPr>
          <w:rFonts w:ascii="Hanken Grotesk" w:eastAsia="Hanken Grotesk" w:hAnsi="Hanken Grotesk" w:cs="Hanken Grotesk"/>
        </w:rPr>
        <w:t>Coordinate with Southern California Conference treasury and education personnel as required.</w:t>
      </w:r>
    </w:p>
    <w:p w14:paraId="729D5057" w14:textId="77777777" w:rsidR="00446927" w:rsidRDefault="009961A6">
      <w:pPr>
        <w:numPr>
          <w:ilvl w:val="0"/>
          <w:numId w:val="2"/>
        </w:numPr>
        <w:spacing w:line="276" w:lineRule="auto"/>
        <w:rPr>
          <w:rFonts w:ascii="Hanken Grotesk" w:eastAsia="Hanken Grotesk" w:hAnsi="Hanken Grotesk" w:cs="Hanken Grotesk"/>
        </w:rPr>
      </w:pPr>
      <w:r>
        <w:rPr>
          <w:rFonts w:ascii="Hanken Grotesk" w:eastAsia="Hanken Grotesk" w:hAnsi="Hanken Grotesk" w:cs="Hanken Grotesk"/>
        </w:rPr>
        <w:t>Maintain organized financial records and supporting documentation for audits and reviews.</w:t>
      </w:r>
    </w:p>
    <w:p w14:paraId="729D5058" w14:textId="77777777" w:rsidR="00446927" w:rsidRDefault="009961A6">
      <w:pPr>
        <w:numPr>
          <w:ilvl w:val="0"/>
          <w:numId w:val="2"/>
        </w:numPr>
        <w:spacing w:line="276" w:lineRule="auto"/>
        <w:rPr>
          <w:rFonts w:ascii="Hanken Grotesk" w:eastAsia="Hanken Grotesk" w:hAnsi="Hanken Grotesk" w:cs="Hanken Grotesk"/>
        </w:rPr>
      </w:pPr>
      <w:r>
        <w:rPr>
          <w:rFonts w:ascii="Hanken Grotesk" w:eastAsia="Hanken Grotesk" w:hAnsi="Hanken Grotesk" w:cs="Hanken Grotesk"/>
        </w:rPr>
        <w:t>Respond to financial inquiries from families, employees, vendors, and administrators.</w:t>
      </w:r>
    </w:p>
    <w:p w14:paraId="729D5059" w14:textId="77777777" w:rsidR="00446927" w:rsidRDefault="009961A6">
      <w:pPr>
        <w:numPr>
          <w:ilvl w:val="0"/>
          <w:numId w:val="2"/>
        </w:numPr>
        <w:spacing w:line="276" w:lineRule="auto"/>
        <w:rPr>
          <w:rFonts w:ascii="Hanken Grotesk" w:eastAsia="Hanken Grotesk" w:hAnsi="Hanken Grotesk" w:cs="Hanken Grotesk"/>
        </w:rPr>
      </w:pPr>
      <w:r>
        <w:rPr>
          <w:rFonts w:ascii="Hanken Grotesk" w:eastAsia="Hanken Grotesk" w:hAnsi="Hanken Grotesk" w:cs="Hanken Grotesk"/>
        </w:rPr>
        <w:lastRenderedPageBreak/>
        <w:t>Ensure financial information is handled with strict confidentiality and appropriate internal controls.</w:t>
      </w:r>
    </w:p>
    <w:p w14:paraId="729D505A" w14:textId="77777777" w:rsidR="00446927" w:rsidRDefault="009961A6">
      <w:pPr>
        <w:numPr>
          <w:ilvl w:val="0"/>
          <w:numId w:val="2"/>
        </w:numPr>
        <w:spacing w:after="240" w:line="276" w:lineRule="auto"/>
        <w:rPr>
          <w:rFonts w:ascii="Hanken Grotesk" w:eastAsia="Hanken Grotesk" w:hAnsi="Hanken Grotesk" w:cs="Hanken Grotesk"/>
        </w:rPr>
      </w:pPr>
      <w:r>
        <w:rPr>
          <w:rFonts w:ascii="Hanken Grotesk" w:eastAsia="Hanken Grotesk" w:hAnsi="Hanken Grotesk" w:cs="Hanken Grotesk"/>
        </w:rPr>
        <w:t>Provide continuity of financial operations throughout the temporary assignment.</w:t>
      </w:r>
    </w:p>
    <w:p w14:paraId="729D505B" w14:textId="77777777" w:rsidR="00446927" w:rsidRDefault="00446927">
      <w:pPr>
        <w:rPr>
          <w:rFonts w:ascii="Calibri" w:eastAsia="Calibri" w:hAnsi="Calibri" w:cs="Calibri"/>
          <w:sz w:val="24"/>
          <w:szCs w:val="24"/>
        </w:rPr>
      </w:pPr>
    </w:p>
    <w:p w14:paraId="729D505C" w14:textId="77777777" w:rsidR="00446927" w:rsidRDefault="00446927">
      <w:pPr>
        <w:rPr>
          <w:rFonts w:ascii="Calibri" w:eastAsia="Calibri" w:hAnsi="Calibri" w:cs="Calibri"/>
          <w:sz w:val="24"/>
          <w:szCs w:val="24"/>
        </w:rPr>
      </w:pPr>
    </w:p>
    <w:p w14:paraId="729D505D" w14:textId="77777777" w:rsidR="00446927" w:rsidRDefault="009961A6">
      <w:pPr>
        <w:spacing w:line="360" w:lineRule="auto"/>
        <w:rPr>
          <w:rFonts w:ascii="Calibri" w:eastAsia="Calibri" w:hAnsi="Calibri" w:cs="Calibri"/>
          <w:b/>
          <w:bCs/>
          <w:sz w:val="24"/>
          <w:szCs w:val="24"/>
        </w:rPr>
      </w:pPr>
      <w:r>
        <w:rPr>
          <w:rFonts w:ascii="Calibri" w:eastAsia="Calibri" w:hAnsi="Calibri" w:cs="Calibri"/>
          <w:b/>
          <w:bCs/>
          <w:sz w:val="24"/>
          <w:szCs w:val="24"/>
        </w:rPr>
        <w:t>REQUIRED QUALIFICATIONS</w:t>
      </w:r>
    </w:p>
    <w:p w14:paraId="729D505E" w14:textId="77777777" w:rsidR="00446927" w:rsidRDefault="009961A6">
      <w:pPr>
        <w:numPr>
          <w:ilvl w:val="0"/>
          <w:numId w:val="3"/>
        </w:numPr>
        <w:spacing w:before="240" w:line="276" w:lineRule="auto"/>
        <w:rPr>
          <w:rFonts w:ascii="Hanken Grotesk" w:eastAsia="Hanken Grotesk" w:hAnsi="Hanken Grotesk" w:cs="Hanken Grotesk"/>
        </w:rPr>
      </w:pPr>
      <w:r>
        <w:rPr>
          <w:rFonts w:ascii="Hanken Grotesk" w:eastAsia="Hanken Grotesk" w:hAnsi="Hanken Grotesk" w:cs="Hanken Grotesk"/>
          <w:b/>
          <w:bCs/>
        </w:rPr>
        <w:t>Experience using AASI is strongly preferred and may be required for this temporary assignment.</w:t>
      </w:r>
    </w:p>
    <w:p w14:paraId="729D505F"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 xml:space="preserve">Experience with </w:t>
      </w:r>
      <w:r>
        <w:rPr>
          <w:rFonts w:ascii="Hanken Grotesk" w:eastAsia="Hanken Grotesk" w:hAnsi="Hanken Grotesk" w:cs="Hanken Grotesk"/>
          <w:b/>
          <w:bCs/>
        </w:rPr>
        <w:t>FACTS Tuition Management</w:t>
      </w:r>
      <w:r>
        <w:rPr>
          <w:rFonts w:ascii="Hanken Grotesk" w:eastAsia="Hanken Grotesk" w:hAnsi="Hanken Grotesk" w:cs="Hanken Grotesk"/>
        </w:rPr>
        <w:t xml:space="preserve"> or comparable FACTS school financial systems.</w:t>
      </w:r>
    </w:p>
    <w:p w14:paraId="729D5060"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 xml:space="preserve">Demonstrated experience processing </w:t>
      </w:r>
      <w:r>
        <w:rPr>
          <w:rFonts w:ascii="Hanken Grotesk" w:eastAsia="Hanken Grotesk" w:hAnsi="Hanken Grotesk" w:cs="Hanken Grotesk"/>
          <w:b/>
          <w:bCs/>
        </w:rPr>
        <w:t>payroll</w:t>
      </w:r>
      <w:r>
        <w:rPr>
          <w:rFonts w:ascii="Hanken Grotesk" w:eastAsia="Hanken Grotesk" w:hAnsi="Hanken Grotesk" w:cs="Hanken Grotesk"/>
        </w:rPr>
        <w:t>.</w:t>
      </w:r>
    </w:p>
    <w:p w14:paraId="729D5061"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 xml:space="preserve">Experience managing </w:t>
      </w:r>
      <w:r>
        <w:rPr>
          <w:rFonts w:ascii="Hanken Grotesk" w:eastAsia="Hanken Grotesk" w:hAnsi="Hanken Grotesk" w:cs="Hanken Grotesk"/>
          <w:b/>
          <w:bCs/>
        </w:rPr>
        <w:t>student accounts, accounts receivable, and accounts payable</w:t>
      </w:r>
      <w:r>
        <w:rPr>
          <w:rFonts w:ascii="Hanken Grotesk" w:eastAsia="Hanken Grotesk" w:hAnsi="Hanken Grotesk" w:cs="Hanken Grotesk"/>
        </w:rPr>
        <w:t>.</w:t>
      </w:r>
    </w:p>
    <w:p w14:paraId="729D5062"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 xml:space="preserve">Experience with </w:t>
      </w:r>
      <w:r>
        <w:rPr>
          <w:rFonts w:ascii="Hanken Grotesk" w:eastAsia="Hanken Grotesk" w:hAnsi="Hanken Grotesk" w:cs="Hanken Grotesk"/>
          <w:b/>
          <w:bCs/>
        </w:rPr>
        <w:t>school or organizational budgeting and financial reporting</w:t>
      </w:r>
      <w:r>
        <w:rPr>
          <w:rFonts w:ascii="Hanken Grotesk" w:eastAsia="Hanken Grotesk" w:hAnsi="Hanken Grotesk" w:cs="Hanken Grotesk"/>
        </w:rPr>
        <w:t>.</w:t>
      </w:r>
    </w:p>
    <w:p w14:paraId="729D5063"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Strong proficiency with spreadsheets, email, and standard office technology.</w:t>
      </w:r>
    </w:p>
    <w:p w14:paraId="729D5064"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Exceptional attention to detail and accuracy.</w:t>
      </w:r>
    </w:p>
    <w:p w14:paraId="729D5065"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Ability to prioritize time-sensitive financial responsibilities and meet deadlines.</w:t>
      </w:r>
    </w:p>
    <w:p w14:paraId="729D5066"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Strong professional communication and customer-service skills.</w:t>
      </w:r>
    </w:p>
    <w:p w14:paraId="729D5067" w14:textId="77777777" w:rsidR="00446927" w:rsidRDefault="009961A6">
      <w:pPr>
        <w:numPr>
          <w:ilvl w:val="0"/>
          <w:numId w:val="3"/>
        </w:numPr>
        <w:spacing w:line="276" w:lineRule="auto"/>
        <w:rPr>
          <w:rFonts w:ascii="Hanken Grotesk" w:eastAsia="Hanken Grotesk" w:hAnsi="Hanken Grotesk" w:cs="Hanken Grotesk"/>
        </w:rPr>
      </w:pPr>
      <w:r>
        <w:rPr>
          <w:rFonts w:ascii="Hanken Grotesk" w:eastAsia="Hanken Grotesk" w:hAnsi="Hanken Grotesk" w:cs="Hanken Grotesk"/>
        </w:rPr>
        <w:t>Ability to maintain strict confidentiality regarding employee, student, family, and financial information.</w:t>
      </w:r>
    </w:p>
    <w:p w14:paraId="729D5068" w14:textId="77777777" w:rsidR="00446927" w:rsidRDefault="009961A6">
      <w:pPr>
        <w:numPr>
          <w:ilvl w:val="0"/>
          <w:numId w:val="3"/>
        </w:numPr>
        <w:spacing w:after="240" w:line="276" w:lineRule="auto"/>
        <w:rPr>
          <w:rFonts w:ascii="Hanken Grotesk" w:eastAsia="Hanken Grotesk" w:hAnsi="Hanken Grotesk" w:cs="Hanken Grotesk"/>
        </w:rPr>
      </w:pPr>
      <w:r>
        <w:rPr>
          <w:rFonts w:ascii="Hanken Grotesk" w:eastAsia="Hanken Grotesk" w:hAnsi="Hanken Grotesk" w:cs="Hanken Grotesk"/>
        </w:rPr>
        <w:t>Prior experience in an Adventist school, church, conference, or other denominational organization is strongly preferred</w:t>
      </w:r>
    </w:p>
    <w:p w14:paraId="729D5069" w14:textId="77777777" w:rsidR="00446927" w:rsidRDefault="00446927">
      <w:pPr>
        <w:rPr>
          <w:rFonts w:ascii="Calibri" w:eastAsia="Calibri" w:hAnsi="Calibri" w:cs="Calibri"/>
          <w:sz w:val="24"/>
          <w:szCs w:val="24"/>
        </w:rPr>
      </w:pPr>
    </w:p>
    <w:p w14:paraId="729D506A" w14:textId="77777777" w:rsidR="00446927" w:rsidRDefault="009961A6">
      <w:pPr>
        <w:spacing w:line="276" w:lineRule="auto"/>
        <w:ind w:left="-90" w:firstLine="90"/>
        <w:rPr>
          <w:rFonts w:ascii="Calibri" w:eastAsia="Calibri" w:hAnsi="Calibri" w:cs="Calibri"/>
          <w:b/>
          <w:bCs/>
          <w:sz w:val="24"/>
          <w:szCs w:val="24"/>
        </w:rPr>
      </w:pPr>
      <w:r>
        <w:rPr>
          <w:rFonts w:ascii="Calibri" w:eastAsia="Calibri" w:hAnsi="Calibri" w:cs="Calibri"/>
          <w:b/>
          <w:bCs/>
          <w:sz w:val="24"/>
          <w:szCs w:val="24"/>
        </w:rPr>
        <w:t>Education and/or Experience</w:t>
      </w:r>
    </w:p>
    <w:p w14:paraId="729D506B" w14:textId="77777777" w:rsidR="00446927" w:rsidRDefault="009961A6">
      <w:pPr>
        <w:rPr>
          <w:rFonts w:ascii="Calibri" w:eastAsia="Calibri" w:hAnsi="Calibri" w:cs="Calibri"/>
          <w:sz w:val="24"/>
          <w:szCs w:val="24"/>
        </w:rPr>
      </w:pPr>
      <w:r>
        <w:rPr>
          <w:rFonts w:ascii="Calibri" w:eastAsia="Calibri" w:hAnsi="Calibri" w:cs="Calibri"/>
          <w:sz w:val="24"/>
          <w:szCs w:val="24"/>
        </w:rPr>
        <w:t>Must be people oriented. Prior experience in sales is preferable. Computer and phone skills are necessary. High school graduate or equivalency.</w:t>
      </w:r>
    </w:p>
    <w:p w14:paraId="729D506C" w14:textId="77777777" w:rsidR="00446927" w:rsidRDefault="00446927">
      <w:pPr>
        <w:rPr>
          <w:rFonts w:ascii="Calibri" w:eastAsia="Calibri" w:hAnsi="Calibri" w:cs="Calibri"/>
          <w:sz w:val="24"/>
          <w:szCs w:val="24"/>
        </w:rPr>
      </w:pPr>
    </w:p>
    <w:p w14:paraId="729D506D" w14:textId="77777777" w:rsidR="00446927" w:rsidRDefault="009961A6">
      <w:pPr>
        <w:spacing w:line="276" w:lineRule="auto"/>
        <w:rPr>
          <w:rFonts w:ascii="Calibri" w:eastAsia="Calibri" w:hAnsi="Calibri" w:cs="Calibri"/>
          <w:b/>
          <w:bCs/>
          <w:sz w:val="24"/>
          <w:szCs w:val="24"/>
        </w:rPr>
      </w:pPr>
      <w:r>
        <w:rPr>
          <w:rFonts w:ascii="Calibri" w:eastAsia="Calibri" w:hAnsi="Calibri" w:cs="Calibri"/>
          <w:b/>
          <w:bCs/>
          <w:sz w:val="24"/>
          <w:szCs w:val="24"/>
        </w:rPr>
        <w:t xml:space="preserve">Core Competencies </w:t>
      </w:r>
    </w:p>
    <w:p w14:paraId="729D506E" w14:textId="77777777" w:rsidR="00446927" w:rsidRDefault="009961A6">
      <w:pPr>
        <w:numPr>
          <w:ilvl w:val="0"/>
          <w:numId w:val="4"/>
        </w:numPr>
        <w:rPr>
          <w:sz w:val="24"/>
          <w:szCs w:val="24"/>
        </w:rPr>
      </w:pPr>
      <w:r>
        <w:rPr>
          <w:rFonts w:ascii="Calibri" w:eastAsia="Calibri" w:hAnsi="Calibri" w:cs="Calibri"/>
          <w:sz w:val="24"/>
          <w:szCs w:val="24"/>
        </w:rPr>
        <w:t>Knowledge of Microsoft Office Suite (Outlook, Word, Excel).</w:t>
      </w:r>
    </w:p>
    <w:p w14:paraId="729D506F" w14:textId="77777777" w:rsidR="00446927" w:rsidRDefault="009961A6">
      <w:pPr>
        <w:numPr>
          <w:ilvl w:val="0"/>
          <w:numId w:val="4"/>
        </w:numPr>
        <w:rPr>
          <w:sz w:val="24"/>
          <w:szCs w:val="24"/>
        </w:rPr>
      </w:pPr>
      <w:r>
        <w:rPr>
          <w:rFonts w:ascii="Calibri" w:eastAsia="Calibri" w:hAnsi="Calibri" w:cs="Calibri"/>
          <w:sz w:val="24"/>
          <w:szCs w:val="24"/>
        </w:rPr>
        <w:t xml:space="preserve">Ability to maintain strict confidentiality of privileged information. </w:t>
      </w:r>
    </w:p>
    <w:p w14:paraId="729D5070" w14:textId="77777777" w:rsidR="00446927" w:rsidRDefault="009961A6">
      <w:pPr>
        <w:numPr>
          <w:ilvl w:val="0"/>
          <w:numId w:val="4"/>
        </w:numPr>
        <w:rPr>
          <w:sz w:val="24"/>
          <w:szCs w:val="24"/>
        </w:rPr>
      </w:pPr>
      <w:r>
        <w:rPr>
          <w:rFonts w:ascii="Calibri" w:eastAsia="Calibri" w:hAnsi="Calibri" w:cs="Calibri"/>
          <w:sz w:val="24"/>
          <w:szCs w:val="24"/>
        </w:rPr>
        <w:t xml:space="preserve">Ability to perform simple arithmetic calculations. </w:t>
      </w:r>
    </w:p>
    <w:p w14:paraId="729D5071" w14:textId="77777777" w:rsidR="00446927" w:rsidRDefault="009961A6">
      <w:pPr>
        <w:numPr>
          <w:ilvl w:val="0"/>
          <w:numId w:val="4"/>
        </w:numPr>
        <w:rPr>
          <w:sz w:val="24"/>
          <w:szCs w:val="24"/>
        </w:rPr>
      </w:pPr>
      <w:r>
        <w:rPr>
          <w:rFonts w:ascii="Calibri" w:eastAsia="Calibri" w:hAnsi="Calibri" w:cs="Calibri"/>
          <w:sz w:val="24"/>
          <w:szCs w:val="24"/>
        </w:rPr>
        <w:t>Ability to speak other languages is highly desirable.</w:t>
      </w:r>
    </w:p>
    <w:p w14:paraId="729D5072" w14:textId="77777777" w:rsidR="00446927" w:rsidRDefault="00446927">
      <w:pPr>
        <w:ind w:left="360"/>
        <w:rPr>
          <w:rFonts w:ascii="Calibri" w:eastAsia="Calibri" w:hAnsi="Calibri" w:cs="Calibri"/>
          <w:sz w:val="24"/>
          <w:szCs w:val="24"/>
        </w:rPr>
      </w:pPr>
    </w:p>
    <w:p w14:paraId="729D5073" w14:textId="77777777" w:rsidR="00446927" w:rsidRDefault="009961A6">
      <w:pPr>
        <w:spacing w:line="276" w:lineRule="auto"/>
        <w:ind w:left="360" w:hanging="360"/>
        <w:rPr>
          <w:rFonts w:ascii="Calibri" w:eastAsia="Calibri" w:hAnsi="Calibri" w:cs="Calibri"/>
          <w:b/>
          <w:bCs/>
          <w:sz w:val="24"/>
          <w:szCs w:val="24"/>
        </w:rPr>
      </w:pPr>
      <w:r>
        <w:rPr>
          <w:rFonts w:ascii="Calibri" w:eastAsia="Calibri" w:hAnsi="Calibri" w:cs="Calibri"/>
          <w:b/>
          <w:bCs/>
          <w:sz w:val="24"/>
          <w:szCs w:val="24"/>
        </w:rPr>
        <w:t xml:space="preserve">Other Knowledge, Skills and Abilities </w:t>
      </w:r>
    </w:p>
    <w:p w14:paraId="729D5074" w14:textId="77777777" w:rsidR="00446927" w:rsidRDefault="009961A6">
      <w:pPr>
        <w:rPr>
          <w:rFonts w:ascii="Calibri" w:eastAsia="Calibri" w:hAnsi="Calibri" w:cs="Calibri"/>
          <w:b/>
          <w:bCs/>
          <w:sz w:val="24"/>
          <w:szCs w:val="24"/>
        </w:rPr>
      </w:pPr>
      <w:bookmarkStart w:id="0" w:name="_heading=h.makas8ms81ra" w:colFirst="0" w:colLast="0"/>
      <w:bookmarkEnd w:id="0"/>
      <w:r>
        <w:rPr>
          <w:rFonts w:ascii="Calibri" w:eastAsia="Calibri" w:hAnsi="Calibri" w:cs="Calibri"/>
          <w:sz w:val="24"/>
          <w:szCs w:val="24"/>
        </w:rPr>
        <w:t>Attention to detail and commitment to accuracy, work under pressure, ability to multitask, good organizational skills, ability to meet deadlines, ability to work with diverse groups, ability to function as a team player. Good customer service, listening and communication skills. Self-starter and able to work with minimal direct supervision.</w:t>
      </w:r>
    </w:p>
    <w:p w14:paraId="729D5075" w14:textId="77777777" w:rsidR="00446927" w:rsidRDefault="00446927">
      <w:pPr>
        <w:pBdr>
          <w:top w:val="nil"/>
          <w:left w:val="nil"/>
          <w:bottom w:val="nil"/>
          <w:right w:val="nil"/>
          <w:between w:val="nil"/>
        </w:pBdr>
        <w:ind w:left="720"/>
        <w:rPr>
          <w:rFonts w:ascii="Calibri" w:eastAsia="Calibri" w:hAnsi="Calibri" w:cs="Calibri"/>
          <w:color w:val="000000"/>
          <w:sz w:val="24"/>
          <w:szCs w:val="24"/>
        </w:rPr>
      </w:pPr>
    </w:p>
    <w:p w14:paraId="729D5076" w14:textId="77777777" w:rsidR="00446927" w:rsidRDefault="009961A6">
      <w:pPr>
        <w:spacing w:line="276" w:lineRule="auto"/>
        <w:ind w:left="360" w:hanging="360"/>
        <w:rPr>
          <w:rFonts w:ascii="Calibri" w:eastAsia="Calibri" w:hAnsi="Calibri" w:cs="Calibri"/>
          <w:b/>
          <w:bCs/>
          <w:sz w:val="24"/>
          <w:szCs w:val="24"/>
        </w:rPr>
      </w:pPr>
      <w:bookmarkStart w:id="1" w:name="_heading=h.9qf6gx445ddk" w:colFirst="0" w:colLast="0"/>
      <w:bookmarkEnd w:id="1"/>
      <w:r>
        <w:rPr>
          <w:rFonts w:ascii="Calibri" w:eastAsia="Calibri" w:hAnsi="Calibri" w:cs="Calibri"/>
          <w:b/>
          <w:bCs/>
          <w:sz w:val="24"/>
          <w:szCs w:val="24"/>
        </w:rPr>
        <w:t>Required Personality Traits</w:t>
      </w:r>
    </w:p>
    <w:p w14:paraId="729D5077" w14:textId="77777777" w:rsidR="00446927" w:rsidRDefault="009961A6">
      <w:pPr>
        <w:pStyle w:val="Heading3"/>
        <w:keepNext w:val="0"/>
        <w:keepLines w:val="0"/>
        <w:spacing w:line="276" w:lineRule="auto"/>
        <w:rPr>
          <w:rFonts w:ascii="Hanken Grotesk" w:eastAsia="Hanken Grotesk" w:hAnsi="Hanken Grotesk" w:cs="Hanken Grotesk"/>
          <w:sz w:val="24"/>
          <w:szCs w:val="24"/>
        </w:rPr>
      </w:pPr>
      <w:bookmarkStart w:id="2" w:name="_heading=h.tz9mzdt6empq" w:colFirst="0" w:colLast="0"/>
      <w:bookmarkEnd w:id="2"/>
      <w:r>
        <w:rPr>
          <w:rFonts w:ascii="Hanken Grotesk" w:eastAsia="Hanken Grotesk" w:hAnsi="Hanken Grotesk" w:cs="Hanken Grotesk"/>
          <w:sz w:val="24"/>
          <w:szCs w:val="24"/>
        </w:rPr>
        <w:t>Professional Expectations</w:t>
      </w:r>
    </w:p>
    <w:p w14:paraId="729D5078" w14:textId="77777777" w:rsidR="00446927" w:rsidRDefault="009961A6">
      <w:pPr>
        <w:spacing w:before="240" w:after="240" w:line="276" w:lineRule="auto"/>
        <w:rPr>
          <w:rFonts w:ascii="Hanken Grotesk" w:eastAsia="Hanken Grotesk" w:hAnsi="Hanken Grotesk" w:cs="Hanken Grotesk"/>
        </w:rPr>
      </w:pPr>
      <w:r>
        <w:rPr>
          <w:rFonts w:ascii="Hanken Grotesk" w:eastAsia="Hanken Grotesk" w:hAnsi="Hanken Grotesk" w:cs="Hanken Grotesk"/>
        </w:rPr>
        <w:t xml:space="preserve">The Temporary Treasurer serves in a position of significant financial trust and is expected to demonstrate the highest standards of </w:t>
      </w:r>
      <w:r>
        <w:rPr>
          <w:rFonts w:ascii="Hanken Grotesk" w:eastAsia="Hanken Grotesk" w:hAnsi="Hanken Grotesk" w:cs="Hanken Grotesk"/>
          <w:b/>
          <w:bCs/>
        </w:rPr>
        <w:t>integrity, accuracy, confidentiality, accountability, and professionalism</w:t>
      </w:r>
      <w:r>
        <w:rPr>
          <w:rFonts w:ascii="Hanken Grotesk" w:eastAsia="Hanken Grotesk" w:hAnsi="Hanken Grotesk" w:cs="Hanken Grotesk"/>
        </w:rPr>
        <w:t xml:space="preserve">. As a member of the Glendale Adventist Academy administrative team, the Temporary </w:t>
      </w:r>
      <w:r>
        <w:rPr>
          <w:rFonts w:ascii="Hanken Grotesk" w:eastAsia="Hanken Grotesk" w:hAnsi="Hanken Grotesk" w:cs="Hanken Grotesk"/>
        </w:rPr>
        <w:lastRenderedPageBreak/>
        <w:t>Treasurer should also contribute to the school’s Christ-centered mission and interact with families and employees with kindness, patience, discretion, and respect.</w:t>
      </w:r>
    </w:p>
    <w:p w14:paraId="729D5079" w14:textId="77777777" w:rsidR="00446927" w:rsidRDefault="009961A6">
      <w:pPr>
        <w:spacing w:before="240" w:after="240" w:line="276" w:lineRule="auto"/>
        <w:rPr>
          <w:rFonts w:ascii="Hanken Grotesk" w:eastAsia="Hanken Grotesk" w:hAnsi="Hanken Grotesk" w:cs="Hanken Grotesk"/>
          <w:b/>
          <w:bCs/>
        </w:rPr>
      </w:pPr>
      <w:r>
        <w:rPr>
          <w:rFonts w:ascii="Hanken Grotesk" w:eastAsia="Hanken Grotesk" w:hAnsi="Hanken Grotesk" w:cs="Hanken Grotesk"/>
          <w:b/>
          <w:bCs/>
        </w:rPr>
        <w:t>This is a temporary position designed to maintain continuity of essential financial operations during the regular Treasurer’s absence. Responsibilities may be adjusted according to the immediate operational needs of Glendale Adventist Academy and the Southern California Conference.</w:t>
      </w:r>
    </w:p>
    <w:p w14:paraId="729D507A" w14:textId="77777777" w:rsidR="00446927" w:rsidRDefault="00446927">
      <w:pPr>
        <w:tabs>
          <w:tab w:val="left" w:pos="0"/>
        </w:tabs>
        <w:rPr>
          <w:rFonts w:ascii="Calibri" w:eastAsia="Calibri" w:hAnsi="Calibri" w:cs="Calibri"/>
          <w:sz w:val="24"/>
          <w:szCs w:val="24"/>
        </w:rPr>
      </w:pPr>
    </w:p>
    <w:p w14:paraId="729D507B" w14:textId="77777777" w:rsidR="00446927" w:rsidRDefault="00446927">
      <w:pPr>
        <w:tabs>
          <w:tab w:val="left" w:pos="0"/>
        </w:tabs>
        <w:rPr>
          <w:rFonts w:ascii="Calibri" w:eastAsia="Calibri" w:hAnsi="Calibri" w:cs="Calibri"/>
          <w:b/>
          <w:bCs/>
          <w:sz w:val="24"/>
          <w:szCs w:val="24"/>
        </w:rPr>
      </w:pPr>
    </w:p>
    <w:p w14:paraId="729D507C" w14:textId="77777777" w:rsidR="00446927" w:rsidRDefault="009961A6">
      <w:pPr>
        <w:tabs>
          <w:tab w:val="left" w:pos="0"/>
        </w:tabs>
        <w:rPr>
          <w:rFonts w:ascii="Calibri" w:eastAsia="Calibri" w:hAnsi="Calibri" w:cs="Calibri"/>
          <w:b/>
          <w:bCs/>
          <w:sz w:val="24"/>
          <w:szCs w:val="24"/>
        </w:rPr>
      </w:pPr>
      <w:r>
        <w:rPr>
          <w:rFonts w:ascii="Calibri" w:eastAsia="Calibri" w:hAnsi="Calibri" w:cs="Calibri"/>
          <w:b/>
          <w:bCs/>
          <w:sz w:val="24"/>
          <w:szCs w:val="24"/>
        </w:rPr>
        <w:t>Certificates, Licenses, Registrations</w:t>
      </w:r>
    </w:p>
    <w:p w14:paraId="729D507D" w14:textId="77777777" w:rsidR="00446927" w:rsidRDefault="009961A6">
      <w:pPr>
        <w:tabs>
          <w:tab w:val="left" w:pos="0"/>
        </w:tabs>
        <w:rPr>
          <w:rFonts w:ascii="Calibri" w:eastAsia="Calibri" w:hAnsi="Calibri" w:cs="Calibri"/>
          <w:sz w:val="24"/>
          <w:szCs w:val="24"/>
        </w:rPr>
      </w:pPr>
      <w:r>
        <w:rPr>
          <w:rFonts w:ascii="Calibri" w:eastAsia="Calibri" w:hAnsi="Calibri" w:cs="Calibri"/>
          <w:sz w:val="24"/>
          <w:szCs w:val="24"/>
        </w:rPr>
        <w:t>Valid driver’s license</w:t>
      </w:r>
    </w:p>
    <w:p w14:paraId="729D507E" w14:textId="77777777" w:rsidR="00446927" w:rsidRDefault="00446927">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b/>
          <w:bCs/>
          <w:sz w:val="24"/>
          <w:szCs w:val="24"/>
        </w:rPr>
      </w:pPr>
    </w:p>
    <w:p w14:paraId="729D507F" w14:textId="77777777" w:rsidR="00446927" w:rsidRDefault="009961A6">
      <w:pPr>
        <w:tabs>
          <w:tab w:val="left" w:pos="-1440"/>
          <w:tab w:val="left" w:pos="-720"/>
          <w:tab w:val="left" w:pos="331"/>
          <w:tab w:val="left" w:pos="734"/>
          <w:tab w:val="left" w:pos="1440"/>
          <w:tab w:val="left" w:pos="2160"/>
          <w:tab w:val="left" w:pos="2592"/>
          <w:tab w:val="left" w:pos="3024"/>
          <w:tab w:val="left" w:pos="4320"/>
        </w:tabs>
        <w:spacing w:line="360" w:lineRule="auto"/>
        <w:rPr>
          <w:rFonts w:ascii="Calibri" w:eastAsia="Calibri" w:hAnsi="Calibri" w:cs="Calibri"/>
          <w:sz w:val="24"/>
          <w:szCs w:val="24"/>
        </w:rPr>
      </w:pPr>
      <w:bookmarkStart w:id="3" w:name="_heading=h.g30i78noji7p" w:colFirst="0" w:colLast="0"/>
      <w:bookmarkEnd w:id="3"/>
      <w:r>
        <w:rPr>
          <w:rFonts w:ascii="Calibri" w:eastAsia="Calibri" w:hAnsi="Calibri" w:cs="Calibri"/>
          <w:b/>
          <w:bCs/>
          <w:sz w:val="24"/>
          <w:szCs w:val="24"/>
        </w:rPr>
        <w:t>PHYSICAL DEMANDS</w:t>
      </w:r>
    </w:p>
    <w:p w14:paraId="729D5080" w14:textId="77777777" w:rsidR="00446927" w:rsidRDefault="009961A6">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r>
        <w:rPr>
          <w:rFonts w:ascii="Calibri" w:eastAsia="Calibri" w:hAnsi="Calibri" w:cs="Calibri"/>
          <w:sz w:val="24"/>
          <w:szCs w:val="24"/>
        </w:rPr>
        <w:t>While performing the duties of this job, the employee may be required to do the following for prolonged or significant periods: sit, stand; walk; use hands and fingers; reach with arms; talk; and hear. The employee is occasionally required to climb, balance, stoop, and kneel. The employee must frequently lift and/or move up to 50 pounds. Specific vision abilities required by this job include close, distant, color, peripheral vision and ability to adjust focus.</w:t>
      </w:r>
    </w:p>
    <w:p w14:paraId="729D5081" w14:textId="77777777" w:rsidR="00446927" w:rsidRDefault="00446927">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p>
    <w:p w14:paraId="729D5082" w14:textId="77777777" w:rsidR="00446927" w:rsidRDefault="009961A6">
      <w:pPr>
        <w:tabs>
          <w:tab w:val="left" w:pos="-1440"/>
          <w:tab w:val="left" w:pos="-720"/>
          <w:tab w:val="left" w:pos="331"/>
          <w:tab w:val="left" w:pos="734"/>
          <w:tab w:val="left" w:pos="1440"/>
          <w:tab w:val="left" w:pos="2160"/>
          <w:tab w:val="left" w:pos="2592"/>
          <w:tab w:val="left" w:pos="3024"/>
          <w:tab w:val="left" w:pos="4320"/>
        </w:tabs>
        <w:spacing w:line="360" w:lineRule="auto"/>
        <w:rPr>
          <w:rFonts w:ascii="Calibri" w:eastAsia="Calibri" w:hAnsi="Calibri" w:cs="Calibri"/>
          <w:sz w:val="24"/>
          <w:szCs w:val="24"/>
        </w:rPr>
      </w:pPr>
      <w:bookmarkStart w:id="4" w:name="_heading=h.ewo7zpvxb3wm" w:colFirst="0" w:colLast="0"/>
      <w:bookmarkEnd w:id="4"/>
      <w:r>
        <w:rPr>
          <w:rFonts w:ascii="Calibri" w:eastAsia="Calibri" w:hAnsi="Calibri" w:cs="Calibri"/>
          <w:b/>
          <w:bCs/>
          <w:sz w:val="24"/>
          <w:szCs w:val="24"/>
        </w:rPr>
        <w:t>WORK ENVIRONMENT</w:t>
      </w:r>
    </w:p>
    <w:p w14:paraId="729D5083" w14:textId="77777777" w:rsidR="00446927" w:rsidRDefault="009961A6">
      <w:pPr>
        <w:tabs>
          <w:tab w:val="left" w:pos="-1440"/>
          <w:tab w:val="left" w:pos="-720"/>
          <w:tab w:val="left" w:pos="331"/>
          <w:tab w:val="left" w:pos="734"/>
          <w:tab w:val="left" w:pos="1440"/>
          <w:tab w:val="left" w:pos="2160"/>
          <w:tab w:val="left" w:pos="2592"/>
          <w:tab w:val="left" w:pos="3024"/>
          <w:tab w:val="left" w:pos="4320"/>
        </w:tabs>
        <w:rPr>
          <w:rFonts w:ascii="Calibri" w:eastAsia="Calibri" w:hAnsi="Calibri" w:cs="Calibri"/>
          <w:sz w:val="24"/>
          <w:szCs w:val="24"/>
        </w:rPr>
      </w:pPr>
      <w:r>
        <w:rPr>
          <w:rFonts w:ascii="Calibri" w:eastAsia="Calibri" w:hAnsi="Calibri" w:cs="Calibri"/>
          <w:sz w:val="24"/>
          <w:szCs w:val="24"/>
        </w:rPr>
        <w:t>The noise level in the work environment is usually moderate. May be required to work overtime. Travel on assignment may be required at times.</w:t>
      </w:r>
    </w:p>
    <w:p w14:paraId="729D5084" w14:textId="77777777" w:rsidR="00446927" w:rsidRDefault="00446927">
      <w:pPr>
        <w:rPr>
          <w:rFonts w:ascii="Calibri" w:eastAsia="Calibri" w:hAnsi="Calibri" w:cs="Calibri"/>
          <w:sz w:val="24"/>
          <w:szCs w:val="24"/>
        </w:rPr>
      </w:pPr>
    </w:p>
    <w:p w14:paraId="729D5085" w14:textId="77777777" w:rsidR="00446927" w:rsidRDefault="009961A6">
      <w:pPr>
        <w:rPr>
          <w:rFonts w:ascii="Calibri" w:eastAsia="Calibri" w:hAnsi="Calibri" w:cs="Calibri"/>
          <w:sz w:val="24"/>
          <w:szCs w:val="24"/>
        </w:rPr>
      </w:pPr>
      <w:r>
        <w:rPr>
          <w:rFonts w:ascii="Calibri" w:eastAsia="Calibri" w:hAnsi="Calibri" w:cs="Calibri"/>
          <w:sz w:val="24"/>
          <w:szCs w:val="24"/>
        </w:rPr>
        <w:t>Reasonable accommodations may be made to enable individuals with disabilities to perform the essential functions.</w:t>
      </w:r>
    </w:p>
    <w:sectPr w:rsidR="00446927">
      <w:footerReference w:type="default" r:id="rId9"/>
      <w:pgSz w:w="12240" w:h="15840"/>
      <w:pgMar w:top="900" w:right="1440" w:bottom="1170" w:left="1440" w:header="720" w:footer="52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93353" w14:textId="77777777" w:rsidR="009961A6" w:rsidRDefault="009961A6">
      <w:r>
        <w:separator/>
      </w:r>
    </w:p>
  </w:endnote>
  <w:endnote w:type="continuationSeparator" w:id="0">
    <w:p w14:paraId="773D53E2" w14:textId="77777777" w:rsidR="009961A6" w:rsidRDefault="0099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B7EE529-C9C9-4BEE-9661-9464C574354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pitch w:val="default"/>
    <w:embedRegular r:id="rId2" w:fontKey="{2D9CF129-08D6-4E56-BAF5-5B14C557833C}"/>
  </w:font>
  <w:font w:name="Calibri">
    <w:panose1 w:val="020F0502020204030204"/>
    <w:charset w:val="00"/>
    <w:family w:val="swiss"/>
    <w:pitch w:val="variable"/>
    <w:sig w:usb0="E4002EFF" w:usb1="C000247B" w:usb2="00000009" w:usb3="00000000" w:csb0="000001FF" w:csb1="00000000"/>
    <w:embedRegular r:id="rId3" w:fontKey="{FF140197-E41F-44CB-A68E-8BE7AB550C57}"/>
    <w:embedBold r:id="rId4" w:fontKey="{FB0CC279-D32E-4128-B22E-1A1CB46A2255}"/>
  </w:font>
  <w:font w:name="Linux Libertine G">
    <w:panose1 w:val="00000000000000000000"/>
    <w:charset w:val="00"/>
    <w:family w:val="roman"/>
    <w:notTrueType/>
    <w:pitch w:val="default"/>
  </w:font>
  <w:font w:name="Georgia">
    <w:panose1 w:val="02040502050405020303"/>
    <w:charset w:val="00"/>
    <w:family w:val="auto"/>
    <w:pitch w:val="default"/>
    <w:embedItalic r:id="rId5" w:fontKey="{0784429C-5035-4A0B-92CE-B4C1D11731BF}"/>
  </w:font>
  <w:font w:name="Noto Sans">
    <w:charset w:val="00"/>
    <w:family w:val="swiss"/>
    <w:pitch w:val="variable"/>
    <w:sig w:usb0="E00082FF" w:usb1="400078FF" w:usb2="00000021" w:usb3="00000000" w:csb0="0000019F" w:csb1="00000000"/>
    <w:embedRegular r:id="rId6" w:fontKey="{DC973A9B-B6F8-44DF-BAD8-F47FE4D3C1D5}"/>
    <w:embedBold r:id="rId7" w:fontKey="{B17E143F-AC2E-44DE-B53A-B1E229DE6971}"/>
  </w:font>
  <w:font w:name="Hanken Grotesk">
    <w:charset w:val="00"/>
    <w:family w:val="auto"/>
    <w:pitch w:val="default"/>
    <w:embedRegular r:id="rId8" w:fontKey="{03A78EF9-00BA-4F20-94FD-C8D80FF48D3C}"/>
    <w:embedBold r:id="rId9" w:fontKey="{1AEFDB97-4470-4ADA-8016-2FD0EDF57D37}"/>
  </w:font>
  <w:font w:name="Cambria">
    <w:panose1 w:val="02040503050406030204"/>
    <w:charset w:val="00"/>
    <w:family w:val="roman"/>
    <w:pitch w:val="variable"/>
    <w:sig w:usb0="E00006FF" w:usb1="420024FF" w:usb2="02000000" w:usb3="00000000" w:csb0="0000019F" w:csb1="00000000"/>
    <w:embedRegular r:id="rId10" w:fontKey="{EE774B0E-5B8A-4AD8-AA8D-384684B48D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5088" w14:textId="439DFFC0" w:rsidR="00446927" w:rsidRDefault="009961A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C027BA">
      <w:rPr>
        <w:noProof/>
        <w:color w:val="000000"/>
      </w:rPr>
      <w:t>2</w:t>
    </w:r>
    <w:r>
      <w:rPr>
        <w:color w:val="000000"/>
      </w:rPr>
      <w:fldChar w:fldCharType="end"/>
    </w:r>
  </w:p>
  <w:p w14:paraId="729D5089" w14:textId="77777777" w:rsidR="00446927" w:rsidRDefault="00446927">
    <w:pPr>
      <w:pBdr>
        <w:top w:val="nil"/>
        <w:left w:val="nil"/>
        <w:bottom w:val="nil"/>
        <w:right w:val="nil"/>
        <w:between w:val="nil"/>
      </w:pBdr>
      <w:tabs>
        <w:tab w:val="center" w:pos="4680"/>
        <w:tab w:val="right" w:pos="9360"/>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89AB6" w14:textId="77777777" w:rsidR="009961A6" w:rsidRDefault="009961A6">
      <w:r>
        <w:separator/>
      </w:r>
    </w:p>
  </w:footnote>
  <w:footnote w:type="continuationSeparator" w:id="0">
    <w:p w14:paraId="22C40D04" w14:textId="77777777" w:rsidR="009961A6" w:rsidRDefault="00996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16746"/>
    <w:multiLevelType w:val="multilevel"/>
    <w:tmpl w:val="78F831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81475CA"/>
    <w:multiLevelType w:val="multilevel"/>
    <w:tmpl w:val="F0C2F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A519A6"/>
    <w:multiLevelType w:val="multilevel"/>
    <w:tmpl w:val="63A89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96F505F"/>
    <w:multiLevelType w:val="multilevel"/>
    <w:tmpl w:val="264A4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0F7F26"/>
    <w:multiLevelType w:val="multilevel"/>
    <w:tmpl w:val="63005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3F4506"/>
    <w:multiLevelType w:val="multilevel"/>
    <w:tmpl w:val="794E0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98262F"/>
    <w:multiLevelType w:val="multilevel"/>
    <w:tmpl w:val="20C6C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1492951">
    <w:abstractNumId w:val="1"/>
  </w:num>
  <w:num w:numId="2" w16cid:durableId="2061318029">
    <w:abstractNumId w:val="2"/>
  </w:num>
  <w:num w:numId="3" w16cid:durableId="978073091">
    <w:abstractNumId w:val="0"/>
  </w:num>
  <w:num w:numId="4" w16cid:durableId="1650131804">
    <w:abstractNumId w:val="3"/>
  </w:num>
  <w:num w:numId="5" w16cid:durableId="1629820504">
    <w:abstractNumId w:val="5"/>
  </w:num>
  <w:num w:numId="6" w16cid:durableId="772477168">
    <w:abstractNumId w:val="4"/>
  </w:num>
  <w:num w:numId="7" w16cid:durableId="1908571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27"/>
    <w:rsid w:val="0044574A"/>
    <w:rsid w:val="00446927"/>
    <w:rsid w:val="0061188B"/>
    <w:rsid w:val="007C7AF5"/>
    <w:rsid w:val="009961A6"/>
    <w:rsid w:val="00C02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500D"/>
  <w15:docId w15:val="{EA7E0B7B-68E2-4CF8-A684-758F4DC6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Indent">
    <w:name w:val="Body Text Indent"/>
    <w:basedOn w:val="Normal"/>
    <w:rsid w:val="00B4684A"/>
    <w:pPr>
      <w:ind w:left="720" w:hanging="720"/>
    </w:pPr>
    <w:rPr>
      <w:b/>
    </w:rPr>
  </w:style>
  <w:style w:type="paragraph" w:styleId="ListParagraph">
    <w:name w:val="List Paragraph"/>
    <w:basedOn w:val="Normal"/>
    <w:uiPriority w:val="34"/>
    <w:qFormat/>
    <w:rsid w:val="000415A1"/>
    <w:pPr>
      <w:ind w:left="720"/>
    </w:pPr>
  </w:style>
  <w:style w:type="paragraph" w:styleId="BalloonText">
    <w:name w:val="Balloon Text"/>
    <w:basedOn w:val="Normal"/>
    <w:link w:val="BalloonTextChar"/>
    <w:rsid w:val="00233320"/>
    <w:rPr>
      <w:rFonts w:ascii="Tahoma" w:hAnsi="Tahoma" w:cs="Tahoma"/>
      <w:sz w:val="16"/>
      <w:szCs w:val="16"/>
    </w:rPr>
  </w:style>
  <w:style w:type="character" w:customStyle="1" w:styleId="BalloonTextChar">
    <w:name w:val="Balloon Text Char"/>
    <w:basedOn w:val="DefaultParagraphFont"/>
    <w:link w:val="BalloonText"/>
    <w:rsid w:val="00233320"/>
    <w:rPr>
      <w:rFonts w:ascii="Tahoma" w:hAnsi="Tahoma" w:cs="Tahoma"/>
      <w:sz w:val="16"/>
      <w:szCs w:val="16"/>
    </w:rPr>
  </w:style>
  <w:style w:type="paragraph" w:styleId="Header">
    <w:name w:val="header"/>
    <w:basedOn w:val="Normal"/>
    <w:link w:val="HeaderChar"/>
    <w:rsid w:val="002553FD"/>
    <w:pPr>
      <w:tabs>
        <w:tab w:val="center" w:pos="4680"/>
        <w:tab w:val="right" w:pos="9360"/>
      </w:tabs>
    </w:pPr>
  </w:style>
  <w:style w:type="character" w:customStyle="1" w:styleId="HeaderChar">
    <w:name w:val="Header Char"/>
    <w:basedOn w:val="DefaultParagraphFont"/>
    <w:link w:val="Header"/>
    <w:rsid w:val="002553FD"/>
  </w:style>
  <w:style w:type="paragraph" w:styleId="Footer">
    <w:name w:val="footer"/>
    <w:basedOn w:val="Normal"/>
    <w:link w:val="FooterChar"/>
    <w:uiPriority w:val="99"/>
    <w:rsid w:val="002553FD"/>
    <w:pPr>
      <w:tabs>
        <w:tab w:val="center" w:pos="4680"/>
        <w:tab w:val="right" w:pos="9360"/>
      </w:tabs>
    </w:pPr>
  </w:style>
  <w:style w:type="character" w:customStyle="1" w:styleId="FooterChar">
    <w:name w:val="Footer Char"/>
    <w:basedOn w:val="DefaultParagraphFont"/>
    <w:link w:val="Footer"/>
    <w:uiPriority w:val="99"/>
    <w:rsid w:val="002553FD"/>
  </w:style>
  <w:style w:type="paragraph" w:customStyle="1" w:styleId="Standard">
    <w:name w:val="Standard"/>
    <w:rsid w:val="00D55D62"/>
    <w:pPr>
      <w:suppressAutoHyphens/>
      <w:autoSpaceDN w:val="0"/>
      <w:textAlignment w:val="baseline"/>
    </w:pPr>
    <w:rPr>
      <w:rFonts w:ascii="Calibri" w:eastAsia="Linux Libertine G" w:hAnsi="Calibri" w:cs="Linux Libertine G"/>
      <w:lang w:eastAsia="zh-CN" w:bidi="hi-IN"/>
    </w:rPr>
  </w:style>
  <w:style w:type="table" w:styleId="TableGrid">
    <w:name w:val="Table Grid"/>
    <w:basedOn w:val="TableNormal"/>
    <w:uiPriority w:val="39"/>
    <w:rsid w:val="00D55D62"/>
    <w:pPr>
      <w:widowControl w:val="0"/>
      <w:autoSpaceDN w:val="0"/>
      <w:textAlignment w:val="baseline"/>
    </w:pPr>
    <w:rPr>
      <w:rFonts w:ascii="Calibri" w:eastAsia="Linux Libertine G" w:hAnsi="Calibri" w:cs="Linux Libertine G"/>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pPr>
    <w:rPr>
      <w:rFonts w:ascii="Calibri" w:eastAsia="Calibri" w:hAnsi="Calibri" w:cs="Calibri"/>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T0jGf/HSpt/b1F94OF/ZmE1/g==">CgMxLjAyDmgubWFrYXM4bXM4MXJhMg5oLjlxZjZneDQ0NWRkazIOaC50ejltemR0NmVtcHEyDmguZzMwaTc4bm9qaTdwMg5oLmV3bzd6cHZ4YjN3bTgAciExQlNRcjNMOEU4M1hFZmI2WUNrZ1NDY24xVmdDQXo4UG4=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1100</Words>
  <Characters>6272</Characters>
  <Application>Microsoft Office Word</Application>
  <DocSecurity>0</DocSecurity>
  <Lines>52</Lines>
  <Paragraphs>14</Paragraphs>
  <ScaleCrop>false</ScaleCrop>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Chuah</dc:creator>
  <cp:lastModifiedBy>Andrei Toma</cp:lastModifiedBy>
  <cp:revision>4</cp:revision>
  <dcterms:created xsi:type="dcterms:W3CDTF">2025-02-04T19:13:00Z</dcterms:created>
  <dcterms:modified xsi:type="dcterms:W3CDTF">2026-10-12T14:51:00Z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0x010100187E9D3A1F56B647B0CC17D252B0D575</vt:lpwstr>
  </property>
</Properties>
</file>