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A07A64" w14:textId="3A94FE12" w:rsidR="008D192D" w:rsidRDefault="008D192D" w:rsidP="008D192D">
      <w:pPr>
        <w:pStyle w:val="NormalWeb"/>
        <w:spacing w:before="0" w:beforeAutospacing="0" w:after="240" w:afterAutospacing="0"/>
        <w:contextualSpacing/>
        <w:mirrorIndents/>
        <w:jc w:val="center"/>
        <w:rPr>
          <w:rStyle w:val="text"/>
          <w:rFonts w:ascii="Arial" w:hAnsi="Arial" w:cs="Arial"/>
          <w:b/>
          <w:bCs/>
          <w:color w:val="000000" w:themeColor="text1"/>
          <w:sz w:val="28"/>
          <w:szCs w:val="28"/>
        </w:rPr>
      </w:pPr>
      <w:r w:rsidRPr="00E96B30">
        <w:rPr>
          <w:rStyle w:val="text"/>
          <w:rFonts w:ascii="Arial" w:hAnsi="Arial" w:cs="Arial"/>
          <w:b/>
          <w:bCs/>
          <w:color w:val="000000" w:themeColor="text1"/>
          <w:sz w:val="28"/>
          <w:szCs w:val="28"/>
        </w:rPr>
        <w:t>Job 21</w:t>
      </w:r>
    </w:p>
    <w:p w14:paraId="221FECC1" w14:textId="77777777" w:rsidR="008D192D" w:rsidRPr="003D1228" w:rsidRDefault="008D192D" w:rsidP="008D192D">
      <w:pPr>
        <w:pStyle w:val="NormalWeb"/>
        <w:spacing w:before="0" w:beforeAutospacing="0" w:after="240" w:afterAutospacing="0"/>
        <w:contextualSpacing/>
        <w:mirrorIndents/>
        <w:jc w:val="center"/>
        <w:rPr>
          <w:rStyle w:val="text"/>
          <w:rFonts w:ascii="Arial" w:hAnsi="Arial" w:cs="Arial"/>
          <w:b/>
          <w:bCs/>
          <w:color w:val="000000"/>
          <w:sz w:val="28"/>
          <w:szCs w:val="28"/>
        </w:rPr>
      </w:pPr>
    </w:p>
    <w:p w14:paraId="27EBE5E7" w14:textId="77777777" w:rsidR="008D192D" w:rsidRDefault="008D192D" w:rsidP="008D192D">
      <w:pPr>
        <w:pStyle w:val="NormalWeb"/>
        <w:spacing w:before="0" w:beforeAutospacing="0" w:after="240" w:afterAutospacing="0"/>
        <w:contextualSpacing/>
        <w:mirrorIndents/>
        <w:rPr>
          <w:rStyle w:val="text"/>
          <w:rFonts w:ascii="Arial" w:hAnsi="Arial" w:cs="Arial"/>
          <w:b/>
          <w:bCs/>
          <w:color w:val="000000"/>
          <w:sz w:val="28"/>
          <w:szCs w:val="28"/>
        </w:rPr>
      </w:pPr>
      <w:r w:rsidRPr="003D1228">
        <w:rPr>
          <w:rStyle w:val="text"/>
          <w:rFonts w:ascii="Arial" w:hAnsi="Arial" w:cs="Arial"/>
          <w:b/>
          <w:bCs/>
          <w:color w:val="000000"/>
          <w:sz w:val="28"/>
          <w:szCs w:val="28"/>
        </w:rPr>
        <w:t xml:space="preserve">Zophar makes three affirmations to prove that the fate of the wicked is indeed terrible: </w:t>
      </w:r>
    </w:p>
    <w:p w14:paraId="3C52A8B1" w14:textId="77777777" w:rsidR="008D192D" w:rsidRPr="008D192D" w:rsidRDefault="008D192D" w:rsidP="008D192D">
      <w:pPr>
        <w:pStyle w:val="NormalWeb"/>
        <w:numPr>
          <w:ilvl w:val="0"/>
          <w:numId w:val="1"/>
        </w:numPr>
        <w:spacing w:before="0" w:beforeAutospacing="0" w:after="240" w:afterAutospacing="0"/>
        <w:contextualSpacing/>
        <w:mirrorIndents/>
        <w:rPr>
          <w:rStyle w:val="text"/>
          <w:rFonts w:ascii="Arial" w:hAnsi="Arial" w:cs="Arial"/>
          <w:color w:val="000000"/>
          <w:sz w:val="28"/>
          <w:szCs w:val="28"/>
        </w:rPr>
      </w:pPr>
      <w:r w:rsidRPr="008D192D">
        <w:rPr>
          <w:rStyle w:val="text"/>
          <w:rFonts w:ascii="Arial" w:hAnsi="Arial" w:cs="Arial"/>
          <w:color w:val="000000"/>
          <w:sz w:val="28"/>
          <w:szCs w:val="28"/>
        </w:rPr>
        <w:t xml:space="preserve">their life is brief (Job 20:4-11), </w:t>
      </w:r>
    </w:p>
    <w:p w14:paraId="3E8FF194" w14:textId="77777777" w:rsidR="008D192D" w:rsidRPr="008D192D" w:rsidRDefault="008D192D" w:rsidP="008D192D">
      <w:pPr>
        <w:pStyle w:val="NormalWeb"/>
        <w:numPr>
          <w:ilvl w:val="0"/>
          <w:numId w:val="1"/>
        </w:numPr>
        <w:spacing w:before="0" w:beforeAutospacing="0" w:after="240" w:afterAutospacing="0"/>
        <w:contextualSpacing/>
        <w:mirrorIndents/>
        <w:rPr>
          <w:rStyle w:val="text"/>
          <w:rFonts w:ascii="Arial" w:hAnsi="Arial" w:cs="Arial"/>
          <w:color w:val="000000"/>
          <w:sz w:val="28"/>
          <w:szCs w:val="28"/>
        </w:rPr>
      </w:pPr>
      <w:r w:rsidRPr="008D192D">
        <w:rPr>
          <w:rStyle w:val="text"/>
          <w:rFonts w:ascii="Arial" w:hAnsi="Arial" w:cs="Arial"/>
          <w:color w:val="000000"/>
          <w:sz w:val="28"/>
          <w:szCs w:val="28"/>
        </w:rPr>
        <w:t>their pleasure is temporary (Job 20:12-19), an</w:t>
      </w:r>
      <w:r w:rsidRPr="008D192D">
        <w:rPr>
          <w:rStyle w:val="text"/>
          <w:rFonts w:ascii="Arial" w:hAnsi="Arial" w:cs="Arial"/>
          <w:color w:val="000000"/>
          <w:sz w:val="28"/>
          <w:szCs w:val="28"/>
        </w:rPr>
        <w:t xml:space="preserve">d </w:t>
      </w:r>
    </w:p>
    <w:p w14:paraId="06472D88" w14:textId="4D9A9697" w:rsidR="008D192D" w:rsidRPr="008D192D" w:rsidRDefault="008D192D" w:rsidP="008D192D">
      <w:pPr>
        <w:pStyle w:val="NormalWeb"/>
        <w:numPr>
          <w:ilvl w:val="0"/>
          <w:numId w:val="1"/>
        </w:numPr>
        <w:spacing w:before="0" w:beforeAutospacing="0" w:after="240" w:afterAutospacing="0"/>
        <w:contextualSpacing/>
        <w:mirrorIndents/>
        <w:rPr>
          <w:rStyle w:val="text"/>
          <w:rFonts w:ascii="Arial" w:hAnsi="Arial" w:cs="Arial"/>
          <w:color w:val="000000"/>
          <w:sz w:val="28"/>
          <w:szCs w:val="28"/>
        </w:rPr>
      </w:pPr>
      <w:r w:rsidRPr="008D192D">
        <w:rPr>
          <w:rStyle w:val="text"/>
          <w:rFonts w:ascii="Arial" w:hAnsi="Arial" w:cs="Arial"/>
          <w:color w:val="000000"/>
          <w:sz w:val="28"/>
          <w:szCs w:val="28"/>
        </w:rPr>
        <w:t xml:space="preserve">their death is painful (Job 20:20-29).  </w:t>
      </w:r>
    </w:p>
    <w:p w14:paraId="5404C595" w14:textId="77777777" w:rsidR="008D192D" w:rsidRPr="00466810" w:rsidRDefault="008D192D" w:rsidP="008D192D">
      <w:pPr>
        <w:pStyle w:val="NormalWeb"/>
        <w:spacing w:before="0" w:beforeAutospacing="0" w:after="240" w:afterAutospacing="0"/>
        <w:contextualSpacing/>
        <w:mirrorIndents/>
        <w:rPr>
          <w:rStyle w:val="text"/>
          <w:rFonts w:ascii="Arial" w:hAnsi="Arial" w:cs="Arial"/>
          <w:b/>
          <w:bCs/>
          <w:color w:val="000000"/>
          <w:sz w:val="28"/>
          <w:szCs w:val="28"/>
          <w:u w:val="single"/>
        </w:rPr>
      </w:pPr>
    </w:p>
    <w:p w14:paraId="6A0762A3" w14:textId="22AC63D1" w:rsidR="008D192D" w:rsidRDefault="008D192D" w:rsidP="008D192D">
      <w:pPr>
        <w:pStyle w:val="NormalWeb"/>
        <w:spacing w:before="0" w:beforeAutospacing="0" w:after="240" w:afterAutospacing="0"/>
        <w:contextualSpacing/>
        <w:mirrorIndents/>
        <w:rPr>
          <w:rFonts w:ascii="Arial" w:hAnsi="Arial" w:cs="Arial"/>
          <w:color w:val="000000"/>
          <w:sz w:val="28"/>
          <w:szCs w:val="28"/>
        </w:rPr>
      </w:pPr>
      <w:r w:rsidRPr="00466810">
        <w:rPr>
          <w:rStyle w:val="text"/>
          <w:rFonts w:ascii="Arial" w:hAnsi="Arial" w:cs="Arial"/>
          <w:b/>
          <w:bCs/>
          <w:color w:val="000000"/>
          <w:sz w:val="28"/>
          <w:szCs w:val="28"/>
          <w:u w:val="single"/>
        </w:rPr>
        <w:t>Job 21:1-</w:t>
      </w:r>
      <w:r>
        <w:rPr>
          <w:rStyle w:val="text"/>
          <w:rFonts w:ascii="Arial" w:hAnsi="Arial" w:cs="Arial"/>
          <w:b/>
          <w:bCs/>
          <w:color w:val="000000"/>
          <w:sz w:val="28"/>
          <w:szCs w:val="28"/>
          <w:u w:val="single"/>
        </w:rPr>
        <w:t>6</w:t>
      </w:r>
      <w:r>
        <w:rPr>
          <w:rStyle w:val="text"/>
          <w:rFonts w:ascii="Arial" w:hAnsi="Arial" w:cs="Arial"/>
          <w:color w:val="000000"/>
          <w:sz w:val="28"/>
          <w:szCs w:val="28"/>
        </w:rPr>
        <w:t xml:space="preserve">: </w:t>
      </w:r>
      <w:r w:rsidRPr="008D192D">
        <w:rPr>
          <w:rFonts w:ascii="Arial" w:hAnsi="Arial" w:cs="Arial"/>
          <w:color w:val="000000"/>
          <w:sz w:val="28"/>
          <w:szCs w:val="28"/>
        </w:rPr>
        <w:t>Then Job replied: “Listen carefully to my words; let this be the consolation you give me. Bear with me while I speak, and after I have spoken, mock on. “Is my complaint directed to a human being? Why should I not be impatient? Look at me and be appalled; clap your hand over your mouth. When I think about this, I am terrified; trembling seizes my body.</w:t>
      </w:r>
      <w:r>
        <w:rPr>
          <w:rFonts w:ascii="Arial" w:hAnsi="Arial" w:cs="Arial"/>
          <w:b/>
          <w:bCs/>
          <w:color w:val="000000"/>
          <w:sz w:val="28"/>
          <w:szCs w:val="28"/>
        </w:rPr>
        <w:t xml:space="preserve">  </w:t>
      </w:r>
    </w:p>
    <w:p w14:paraId="605115AE" w14:textId="77777777" w:rsidR="008D192D" w:rsidRPr="00B84906" w:rsidRDefault="008D192D" w:rsidP="008D192D">
      <w:pPr>
        <w:pStyle w:val="NormalWeb"/>
        <w:spacing w:before="0" w:beforeAutospacing="0" w:after="240" w:afterAutospacing="0"/>
        <w:contextualSpacing/>
        <w:mirrorIndents/>
        <w:rPr>
          <w:rFonts w:ascii="Arial" w:hAnsi="Arial" w:cs="Arial"/>
          <w:b/>
          <w:bCs/>
          <w:color w:val="000000"/>
          <w:sz w:val="28"/>
          <w:szCs w:val="28"/>
        </w:rPr>
      </w:pPr>
    </w:p>
    <w:p w14:paraId="54014876" w14:textId="39D51594" w:rsidR="008D192D" w:rsidRPr="000A6262" w:rsidRDefault="008D192D" w:rsidP="008D192D">
      <w:pPr>
        <w:pStyle w:val="NormalWeb"/>
        <w:spacing w:before="0" w:beforeAutospacing="0" w:after="240" w:afterAutospacing="0"/>
        <w:contextualSpacing/>
        <w:mirrorIndents/>
        <w:rPr>
          <w:rFonts w:ascii="Arial" w:hAnsi="Arial" w:cs="Arial"/>
          <w:b/>
          <w:bCs/>
          <w:color w:val="000000"/>
          <w:sz w:val="28"/>
          <w:szCs w:val="28"/>
        </w:rPr>
      </w:pPr>
      <w:r w:rsidRPr="008D192D">
        <w:rPr>
          <w:rFonts w:ascii="Arial" w:hAnsi="Arial" w:cs="Arial"/>
          <w:color w:val="000000"/>
          <w:sz w:val="28"/>
          <w:szCs w:val="28"/>
        </w:rPr>
        <w:t xml:space="preserve">The Greek philosopher Zeno said, </w:t>
      </w:r>
      <w:r w:rsidRPr="00B84906">
        <w:rPr>
          <w:rFonts w:ascii="Arial" w:hAnsi="Arial" w:cs="Arial"/>
          <w:b/>
          <w:bCs/>
          <w:color w:val="000000"/>
          <w:sz w:val="28"/>
          <w:szCs w:val="28"/>
        </w:rPr>
        <w:t>“The reason why we have two ears and only one mouth is that we may listen the more and talk the less</w:t>
      </w:r>
      <w:r>
        <w:rPr>
          <w:rFonts w:ascii="Arial" w:hAnsi="Arial" w:cs="Arial"/>
          <w:color w:val="000000"/>
          <w:sz w:val="28"/>
          <w:szCs w:val="28"/>
        </w:rPr>
        <w:t xml:space="preserve">.”  </w:t>
      </w:r>
    </w:p>
    <w:p w14:paraId="0A633A44" w14:textId="77777777" w:rsidR="008D192D" w:rsidRDefault="008D192D" w:rsidP="008D192D">
      <w:pPr>
        <w:pStyle w:val="NormalWeb"/>
        <w:spacing w:before="0" w:beforeAutospacing="0" w:after="240" w:afterAutospacing="0"/>
        <w:contextualSpacing/>
        <w:mirrorIndents/>
        <w:rPr>
          <w:rFonts w:ascii="Arial" w:hAnsi="Arial" w:cs="Arial"/>
          <w:b/>
          <w:bCs/>
          <w:color w:val="000000"/>
          <w:sz w:val="28"/>
          <w:szCs w:val="28"/>
        </w:rPr>
      </w:pPr>
    </w:p>
    <w:p w14:paraId="49155149" w14:textId="6E56F318" w:rsidR="008D192D" w:rsidRDefault="008D192D" w:rsidP="008D192D">
      <w:pPr>
        <w:pStyle w:val="NormalWeb"/>
        <w:spacing w:before="0" w:beforeAutospacing="0" w:after="240" w:afterAutospacing="0"/>
        <w:contextualSpacing/>
        <w:mirrorIndents/>
        <w:rPr>
          <w:rFonts w:ascii="Arial" w:hAnsi="Arial" w:cs="Arial"/>
          <w:b/>
          <w:bCs/>
          <w:color w:val="000000"/>
          <w:sz w:val="28"/>
          <w:szCs w:val="28"/>
        </w:rPr>
      </w:pPr>
      <w:r>
        <w:rPr>
          <w:rFonts w:ascii="Arial" w:hAnsi="Arial" w:cs="Arial"/>
          <w:b/>
          <w:bCs/>
          <w:color w:val="000000"/>
          <w:sz w:val="28"/>
          <w:szCs w:val="28"/>
        </w:rPr>
        <w:t>Zophar made three points:</w:t>
      </w:r>
    </w:p>
    <w:p w14:paraId="06BAE29D" w14:textId="77777777" w:rsidR="008D192D" w:rsidRPr="008D192D" w:rsidRDefault="008D192D" w:rsidP="008D192D">
      <w:pPr>
        <w:pStyle w:val="NormalWeb"/>
        <w:spacing w:before="0" w:beforeAutospacing="0" w:after="240" w:afterAutospacing="0"/>
        <w:contextualSpacing/>
        <w:mirrorIndents/>
        <w:rPr>
          <w:rStyle w:val="text"/>
          <w:rFonts w:ascii="Arial" w:hAnsi="Arial" w:cs="Arial"/>
          <w:color w:val="000000"/>
          <w:sz w:val="28"/>
          <w:szCs w:val="28"/>
        </w:rPr>
      </w:pPr>
      <w:r w:rsidRPr="008D192D">
        <w:rPr>
          <w:rFonts w:ascii="Arial" w:hAnsi="Arial" w:cs="Arial"/>
          <w:color w:val="000000"/>
          <w:sz w:val="28"/>
          <w:szCs w:val="28"/>
        </w:rPr>
        <w:t xml:space="preserve">(1) the wicked people </w:t>
      </w:r>
      <w:r w:rsidRPr="008D192D">
        <w:rPr>
          <w:rStyle w:val="text"/>
          <w:rFonts w:ascii="Arial" w:hAnsi="Arial" w:cs="Arial"/>
          <w:color w:val="000000"/>
          <w:sz w:val="28"/>
          <w:szCs w:val="28"/>
        </w:rPr>
        <w:t xml:space="preserve">life is brief (Job 20:4-11), </w:t>
      </w:r>
    </w:p>
    <w:p w14:paraId="365B8432" w14:textId="77777777" w:rsidR="008D192D" w:rsidRPr="008D192D" w:rsidRDefault="008D192D" w:rsidP="008D192D">
      <w:pPr>
        <w:pStyle w:val="NormalWeb"/>
        <w:spacing w:before="0" w:beforeAutospacing="0" w:after="240" w:afterAutospacing="0"/>
        <w:contextualSpacing/>
        <w:mirrorIndents/>
        <w:rPr>
          <w:rStyle w:val="text"/>
          <w:rFonts w:ascii="Arial" w:hAnsi="Arial" w:cs="Arial"/>
          <w:color w:val="000000"/>
          <w:sz w:val="28"/>
          <w:szCs w:val="28"/>
        </w:rPr>
      </w:pPr>
      <w:r w:rsidRPr="008D192D">
        <w:rPr>
          <w:rStyle w:val="text"/>
          <w:rFonts w:ascii="Arial" w:hAnsi="Arial" w:cs="Arial"/>
          <w:color w:val="000000"/>
          <w:sz w:val="28"/>
          <w:szCs w:val="28"/>
        </w:rPr>
        <w:t xml:space="preserve">(2) Their pleasure is temporary (Job 20:12-19), and </w:t>
      </w:r>
    </w:p>
    <w:p w14:paraId="2F42E5E2" w14:textId="77777777" w:rsidR="008D192D" w:rsidRPr="008D192D" w:rsidRDefault="008D192D" w:rsidP="008D192D">
      <w:pPr>
        <w:pStyle w:val="NormalWeb"/>
        <w:spacing w:before="0" w:beforeAutospacing="0" w:after="240" w:afterAutospacing="0"/>
        <w:contextualSpacing/>
        <w:mirrorIndents/>
        <w:rPr>
          <w:rStyle w:val="text"/>
          <w:rFonts w:ascii="Arial" w:hAnsi="Arial" w:cs="Arial"/>
          <w:color w:val="000000"/>
          <w:sz w:val="28"/>
          <w:szCs w:val="28"/>
        </w:rPr>
      </w:pPr>
      <w:r w:rsidRPr="008D192D">
        <w:rPr>
          <w:rStyle w:val="text"/>
          <w:rFonts w:ascii="Arial" w:hAnsi="Arial" w:cs="Arial"/>
          <w:color w:val="000000"/>
          <w:sz w:val="28"/>
          <w:szCs w:val="28"/>
        </w:rPr>
        <w:t xml:space="preserve">(3) Their death is painful (Job 20:20-29).  </w:t>
      </w:r>
    </w:p>
    <w:p w14:paraId="42D643A3" w14:textId="77777777" w:rsidR="008D192D" w:rsidRDefault="008D192D" w:rsidP="008D192D">
      <w:pPr>
        <w:pStyle w:val="NormalWeb"/>
        <w:spacing w:before="0" w:beforeAutospacing="0" w:after="240" w:afterAutospacing="0"/>
        <w:contextualSpacing/>
        <w:mirrorIndents/>
        <w:rPr>
          <w:rStyle w:val="text"/>
          <w:rFonts w:ascii="Arial" w:hAnsi="Arial" w:cs="Arial"/>
          <w:b/>
          <w:bCs/>
          <w:color w:val="000000"/>
          <w:sz w:val="28"/>
          <w:szCs w:val="28"/>
        </w:rPr>
      </w:pPr>
    </w:p>
    <w:p w14:paraId="288FFCD8" w14:textId="77777777" w:rsidR="008D192D" w:rsidRDefault="008D192D" w:rsidP="008D192D">
      <w:pPr>
        <w:pStyle w:val="NormalWeb"/>
        <w:spacing w:before="0" w:beforeAutospacing="0" w:after="240" w:afterAutospacing="0"/>
        <w:contextualSpacing/>
        <w:mirrorIndents/>
        <w:rPr>
          <w:rFonts w:ascii="Arial" w:hAnsi="Arial" w:cs="Arial"/>
          <w:color w:val="000000"/>
          <w:sz w:val="28"/>
          <w:szCs w:val="28"/>
        </w:rPr>
      </w:pPr>
      <w:r w:rsidRPr="000A6262">
        <w:rPr>
          <w:rStyle w:val="text"/>
          <w:rFonts w:ascii="Arial" w:hAnsi="Arial" w:cs="Arial"/>
          <w:b/>
          <w:bCs/>
          <w:color w:val="000000"/>
          <w:sz w:val="28"/>
          <w:szCs w:val="28"/>
          <w:u w:val="single"/>
        </w:rPr>
        <w:t>Job answers all three of Zophar’s points</w:t>
      </w:r>
      <w:r>
        <w:rPr>
          <w:rStyle w:val="text"/>
          <w:rFonts w:ascii="Arial" w:hAnsi="Arial" w:cs="Arial"/>
          <w:b/>
          <w:bCs/>
          <w:color w:val="000000"/>
          <w:sz w:val="28"/>
          <w:szCs w:val="28"/>
        </w:rPr>
        <w:t>:</w:t>
      </w:r>
      <w:r>
        <w:rPr>
          <w:rFonts w:ascii="Arial" w:hAnsi="Arial" w:cs="Arial"/>
          <w:color w:val="000000"/>
          <w:sz w:val="28"/>
          <w:szCs w:val="28"/>
        </w:rPr>
        <w:t xml:space="preserve">  </w:t>
      </w:r>
    </w:p>
    <w:p w14:paraId="57BE8119" w14:textId="77777777" w:rsidR="008D192D" w:rsidRPr="008D192D" w:rsidRDefault="008D192D" w:rsidP="008D192D">
      <w:pPr>
        <w:pStyle w:val="NormalWeb"/>
        <w:spacing w:before="0" w:beforeAutospacing="0" w:after="240" w:afterAutospacing="0"/>
        <w:contextualSpacing/>
        <w:mirrorIndents/>
        <w:rPr>
          <w:rFonts w:ascii="Arial" w:hAnsi="Arial" w:cs="Arial"/>
          <w:color w:val="000000"/>
          <w:sz w:val="26"/>
          <w:szCs w:val="26"/>
        </w:rPr>
      </w:pPr>
      <w:r w:rsidRPr="008D192D">
        <w:rPr>
          <w:rFonts w:ascii="Arial" w:hAnsi="Arial" w:cs="Arial"/>
          <w:color w:val="000000"/>
          <w:sz w:val="26"/>
          <w:szCs w:val="26"/>
        </w:rPr>
        <w:t xml:space="preserve">(1) Who says the wicked always die young? [Job 21:7-16], </w:t>
      </w:r>
    </w:p>
    <w:p w14:paraId="3271CF8F" w14:textId="77777777" w:rsidR="008D192D" w:rsidRPr="008D192D" w:rsidRDefault="008D192D" w:rsidP="008D192D">
      <w:pPr>
        <w:pStyle w:val="NormalWeb"/>
        <w:spacing w:before="0" w:beforeAutospacing="0" w:after="240" w:afterAutospacing="0"/>
        <w:contextualSpacing/>
        <w:mirrorIndents/>
        <w:rPr>
          <w:rFonts w:ascii="Arial" w:hAnsi="Arial" w:cs="Arial"/>
          <w:color w:val="000000"/>
          <w:sz w:val="26"/>
          <w:szCs w:val="26"/>
        </w:rPr>
      </w:pPr>
      <w:r w:rsidRPr="008D192D">
        <w:rPr>
          <w:rFonts w:ascii="Arial" w:hAnsi="Arial" w:cs="Arial"/>
          <w:color w:val="000000"/>
          <w:sz w:val="26"/>
          <w:szCs w:val="26"/>
        </w:rPr>
        <w:t xml:space="preserve">(2) Where’s the proof that the godless always suffer calamity? [Job 21:17-22], </w:t>
      </w:r>
    </w:p>
    <w:p w14:paraId="7D973817" w14:textId="77777777" w:rsidR="008D192D" w:rsidRPr="008D192D" w:rsidRDefault="008D192D" w:rsidP="008D192D">
      <w:pPr>
        <w:pStyle w:val="NormalWeb"/>
        <w:spacing w:before="0" w:beforeAutospacing="0" w:after="240" w:afterAutospacing="0"/>
        <w:contextualSpacing/>
        <w:mirrorIndents/>
        <w:rPr>
          <w:rFonts w:ascii="Arial" w:hAnsi="Arial" w:cs="Arial"/>
          <w:color w:val="000000"/>
          <w:sz w:val="26"/>
          <w:szCs w:val="26"/>
        </w:rPr>
      </w:pPr>
      <w:r w:rsidRPr="008D192D">
        <w:rPr>
          <w:rFonts w:ascii="Arial" w:hAnsi="Arial" w:cs="Arial"/>
          <w:color w:val="000000"/>
          <w:sz w:val="26"/>
          <w:szCs w:val="26"/>
        </w:rPr>
        <w:t xml:space="preserve">(3) How can you say that death always falls hard on the wicked? [Job 21:23-26].  </w:t>
      </w:r>
    </w:p>
    <w:p w14:paraId="6A53F386" w14:textId="77777777" w:rsidR="008D192D" w:rsidRDefault="008D192D" w:rsidP="008D192D">
      <w:pPr>
        <w:pStyle w:val="NormalWeb"/>
        <w:spacing w:before="0" w:beforeAutospacing="0" w:after="240" w:afterAutospacing="0"/>
        <w:contextualSpacing/>
        <w:mirrorIndents/>
        <w:rPr>
          <w:rFonts w:ascii="Arial" w:hAnsi="Arial" w:cs="Arial"/>
          <w:color w:val="000000"/>
          <w:sz w:val="28"/>
          <w:szCs w:val="28"/>
        </w:rPr>
      </w:pPr>
    </w:p>
    <w:p w14:paraId="0AB75475" w14:textId="31B2403C" w:rsidR="008D192D" w:rsidRPr="008D192D" w:rsidRDefault="008D192D" w:rsidP="008D192D">
      <w:pPr>
        <w:pStyle w:val="NormalWeb"/>
        <w:spacing w:before="0" w:beforeAutospacing="0" w:after="240" w:afterAutospacing="0"/>
        <w:contextualSpacing/>
        <w:mirrorIndents/>
        <w:rPr>
          <w:rFonts w:ascii="Arial" w:hAnsi="Arial" w:cs="Arial"/>
          <w:color w:val="000000"/>
          <w:sz w:val="28"/>
          <w:szCs w:val="28"/>
        </w:rPr>
      </w:pPr>
      <w:r w:rsidRPr="000A6262">
        <w:rPr>
          <w:rFonts w:ascii="Arial" w:hAnsi="Arial" w:cs="Arial"/>
          <w:b/>
          <w:bCs/>
          <w:color w:val="000000"/>
          <w:sz w:val="28"/>
          <w:szCs w:val="28"/>
          <w:u w:val="single"/>
        </w:rPr>
        <w:t>Job 21:7</w:t>
      </w:r>
      <w:r>
        <w:rPr>
          <w:rFonts w:ascii="Arial" w:hAnsi="Arial" w:cs="Arial"/>
          <w:color w:val="000000"/>
          <w:sz w:val="28"/>
          <w:szCs w:val="28"/>
        </w:rPr>
        <w:t xml:space="preserve">: </w:t>
      </w:r>
      <w:r w:rsidRPr="008D192D">
        <w:rPr>
          <w:rFonts w:ascii="Arial" w:hAnsi="Arial" w:cs="Arial"/>
          <w:color w:val="000000"/>
          <w:sz w:val="28"/>
          <w:szCs w:val="28"/>
        </w:rPr>
        <w:t xml:space="preserve">Why do the wicked live on, growing old and increasing in power? </w:t>
      </w:r>
    </w:p>
    <w:p w14:paraId="362FCF91" w14:textId="77777777" w:rsidR="008D192D" w:rsidRDefault="008D192D" w:rsidP="008D192D">
      <w:pPr>
        <w:pStyle w:val="NormalWeb"/>
        <w:spacing w:before="0" w:beforeAutospacing="0" w:after="240" w:afterAutospacing="0"/>
        <w:contextualSpacing/>
        <w:mirrorIndents/>
        <w:rPr>
          <w:rFonts w:ascii="Arial" w:hAnsi="Arial" w:cs="Arial"/>
          <w:color w:val="000000"/>
          <w:sz w:val="28"/>
          <w:szCs w:val="28"/>
        </w:rPr>
      </w:pPr>
    </w:p>
    <w:p w14:paraId="633AB6F4" w14:textId="38B7FC32" w:rsidR="008D192D" w:rsidRDefault="008D192D" w:rsidP="008D192D">
      <w:pPr>
        <w:pStyle w:val="NormalWeb"/>
        <w:spacing w:before="0" w:beforeAutospacing="0" w:after="240" w:afterAutospacing="0"/>
        <w:contextualSpacing/>
        <w:mirrorIndents/>
        <w:rPr>
          <w:rFonts w:ascii="Arial" w:hAnsi="Arial" w:cs="Arial"/>
          <w:color w:val="000000"/>
          <w:sz w:val="28"/>
          <w:szCs w:val="28"/>
        </w:rPr>
      </w:pPr>
      <w:r w:rsidRPr="000A6262">
        <w:rPr>
          <w:rFonts w:ascii="Arial" w:hAnsi="Arial" w:cs="Arial"/>
          <w:b/>
          <w:bCs/>
          <w:color w:val="000000"/>
          <w:sz w:val="28"/>
          <w:szCs w:val="28"/>
          <w:u w:val="single"/>
        </w:rPr>
        <w:t>Job 21:8-13</w:t>
      </w:r>
      <w:r>
        <w:rPr>
          <w:rFonts w:ascii="Arial" w:hAnsi="Arial" w:cs="Arial"/>
          <w:color w:val="000000"/>
          <w:sz w:val="28"/>
          <w:szCs w:val="28"/>
        </w:rPr>
        <w:t xml:space="preserve">: </w:t>
      </w:r>
      <w:r w:rsidRPr="008D192D">
        <w:rPr>
          <w:rFonts w:ascii="Arial" w:hAnsi="Arial" w:cs="Arial"/>
          <w:color w:val="000000"/>
          <w:sz w:val="28"/>
          <w:szCs w:val="28"/>
        </w:rPr>
        <w:t xml:space="preserve">They see their children established around them, their offspring before their eyes. Their homes are safe and free from fear; the rod of God is not on them. Their bulls never fail to breed; their cows calve and do not miscarry. They send forth their children as a flock; their little </w:t>
      </w:r>
      <w:proofErr w:type="gramStart"/>
      <w:r w:rsidRPr="008D192D">
        <w:rPr>
          <w:rFonts w:ascii="Arial" w:hAnsi="Arial" w:cs="Arial"/>
          <w:color w:val="000000"/>
          <w:sz w:val="28"/>
          <w:szCs w:val="28"/>
        </w:rPr>
        <w:t>ones</w:t>
      </w:r>
      <w:proofErr w:type="gramEnd"/>
      <w:r w:rsidRPr="008D192D">
        <w:rPr>
          <w:rFonts w:ascii="Arial" w:hAnsi="Arial" w:cs="Arial"/>
          <w:color w:val="000000"/>
          <w:sz w:val="28"/>
          <w:szCs w:val="28"/>
        </w:rPr>
        <w:t xml:space="preserve"> dance about. They sing to the music of timbrel and lyre; they make merry to the sound of the pipe. They spend their years in prosperity and go down to the grave in peace.  </w:t>
      </w:r>
    </w:p>
    <w:p w14:paraId="04991355" w14:textId="77777777" w:rsidR="008D192D" w:rsidRPr="008D192D" w:rsidRDefault="008D192D" w:rsidP="008D192D">
      <w:pPr>
        <w:pStyle w:val="NormalWeb"/>
        <w:spacing w:before="0" w:beforeAutospacing="0" w:after="240" w:afterAutospacing="0"/>
        <w:contextualSpacing/>
        <w:mirrorIndents/>
        <w:rPr>
          <w:rFonts w:ascii="Arial" w:hAnsi="Arial" w:cs="Arial"/>
          <w:color w:val="000000"/>
          <w:sz w:val="28"/>
          <w:szCs w:val="28"/>
          <w:u w:val="single"/>
        </w:rPr>
      </w:pPr>
    </w:p>
    <w:p w14:paraId="60FA3DAD" w14:textId="5C66A852" w:rsidR="008D192D" w:rsidRDefault="008D192D" w:rsidP="008D192D">
      <w:pPr>
        <w:pStyle w:val="NormalWeb"/>
        <w:spacing w:before="0" w:beforeAutospacing="0" w:after="240" w:afterAutospacing="0"/>
        <w:contextualSpacing/>
        <w:mirrorIndents/>
        <w:rPr>
          <w:rFonts w:ascii="Arial" w:hAnsi="Arial" w:cs="Arial"/>
          <w:color w:val="000000"/>
          <w:sz w:val="28"/>
          <w:szCs w:val="28"/>
        </w:rPr>
      </w:pPr>
      <w:r w:rsidRPr="00C5014C">
        <w:rPr>
          <w:rFonts w:ascii="Arial" w:hAnsi="Arial" w:cs="Arial"/>
          <w:b/>
          <w:bCs/>
          <w:color w:val="000000"/>
          <w:sz w:val="28"/>
          <w:szCs w:val="28"/>
          <w:u w:val="single"/>
        </w:rPr>
        <w:t>Job 21:14-15</w:t>
      </w:r>
      <w:r>
        <w:rPr>
          <w:rFonts w:ascii="Arial" w:hAnsi="Arial" w:cs="Arial"/>
          <w:color w:val="000000"/>
          <w:sz w:val="28"/>
          <w:szCs w:val="28"/>
        </w:rPr>
        <w:t>:</w:t>
      </w:r>
      <w:r>
        <w:rPr>
          <w:rFonts w:ascii="Arial" w:hAnsi="Arial" w:cs="Arial"/>
          <w:b/>
          <w:bCs/>
          <w:color w:val="000000"/>
          <w:sz w:val="28"/>
          <w:szCs w:val="28"/>
        </w:rPr>
        <w:t xml:space="preserve"> </w:t>
      </w:r>
      <w:r w:rsidRPr="008D192D">
        <w:rPr>
          <w:rFonts w:ascii="Arial" w:hAnsi="Arial" w:cs="Arial"/>
          <w:color w:val="000000"/>
          <w:sz w:val="28"/>
          <w:szCs w:val="28"/>
        </w:rPr>
        <w:t xml:space="preserve">Yet they say to God, ‘Leave us alone! We have no desire to know your ways. Who is the Almighty, that we should serve him? What would we gain by praying to him?’  </w:t>
      </w:r>
    </w:p>
    <w:p w14:paraId="4557CBE1" w14:textId="544BF464" w:rsidR="008D192D" w:rsidRPr="008D192D" w:rsidRDefault="008D192D" w:rsidP="008D192D">
      <w:pPr>
        <w:pStyle w:val="NormalWeb"/>
        <w:spacing w:before="0" w:beforeAutospacing="0" w:after="240" w:afterAutospacing="0"/>
        <w:contextualSpacing/>
        <w:mirrorIndents/>
        <w:jc w:val="center"/>
        <w:rPr>
          <w:rFonts w:ascii="Arial" w:hAnsi="Arial" w:cs="Arial"/>
          <w:b/>
          <w:bCs/>
          <w:color w:val="000000"/>
          <w:sz w:val="28"/>
          <w:szCs w:val="28"/>
        </w:rPr>
      </w:pPr>
      <w:r>
        <w:rPr>
          <w:rFonts w:ascii="Arial" w:hAnsi="Arial" w:cs="Arial"/>
          <w:b/>
          <w:bCs/>
          <w:color w:val="000000"/>
          <w:sz w:val="28"/>
          <w:szCs w:val="28"/>
        </w:rPr>
        <w:lastRenderedPageBreak/>
        <w:t>-2-</w:t>
      </w:r>
    </w:p>
    <w:p w14:paraId="4762E170" w14:textId="77777777" w:rsidR="008D192D" w:rsidRPr="00B4241A" w:rsidRDefault="008D192D" w:rsidP="008D192D">
      <w:pPr>
        <w:pStyle w:val="NormalWeb"/>
        <w:spacing w:before="0" w:beforeAutospacing="0" w:after="240" w:afterAutospacing="0"/>
        <w:contextualSpacing/>
        <w:mirrorIndents/>
        <w:rPr>
          <w:rFonts w:ascii="Arial" w:hAnsi="Arial" w:cs="Arial"/>
          <w:b/>
          <w:bCs/>
          <w:color w:val="000000"/>
          <w:sz w:val="28"/>
          <w:szCs w:val="28"/>
          <w:u w:val="single"/>
        </w:rPr>
      </w:pPr>
    </w:p>
    <w:p w14:paraId="233D60EB" w14:textId="3A37220E" w:rsidR="008D192D" w:rsidRPr="008D192D" w:rsidRDefault="008D192D" w:rsidP="008D192D">
      <w:pPr>
        <w:pStyle w:val="NormalWeb"/>
        <w:shd w:val="clear" w:color="auto" w:fill="FFFFFF"/>
        <w:contextualSpacing/>
        <w:mirrorIndents/>
        <w:rPr>
          <w:rFonts w:ascii="Arial" w:hAnsi="Arial" w:cs="Arial"/>
          <w:color w:val="000000"/>
          <w:sz w:val="28"/>
          <w:szCs w:val="28"/>
        </w:rPr>
      </w:pPr>
      <w:r w:rsidRPr="00B4241A">
        <w:rPr>
          <w:rFonts w:ascii="Arial" w:hAnsi="Arial" w:cs="Arial"/>
          <w:b/>
          <w:bCs/>
          <w:color w:val="000000"/>
          <w:sz w:val="28"/>
          <w:szCs w:val="28"/>
          <w:u w:val="single"/>
        </w:rPr>
        <w:t>Luke 12:13-21</w:t>
      </w:r>
      <w:r w:rsidRPr="00B4241A">
        <w:rPr>
          <w:rFonts w:ascii="Arial" w:hAnsi="Arial" w:cs="Arial"/>
          <w:b/>
          <w:bCs/>
          <w:color w:val="000000"/>
          <w:sz w:val="28"/>
          <w:szCs w:val="28"/>
        </w:rPr>
        <w:t xml:space="preserve">: </w:t>
      </w:r>
      <w:r w:rsidRPr="008D192D">
        <w:rPr>
          <w:rFonts w:ascii="Arial" w:hAnsi="Arial" w:cs="Arial"/>
          <w:color w:val="000000"/>
          <w:sz w:val="28"/>
          <w:szCs w:val="28"/>
        </w:rPr>
        <w:t>Someone in the crowd said to him, “Teacher, tell my brother to divide the inheritance with me.” Jesus replied, “Man, who appointed me a judge or an arbiter between you?” Then he said to them, “Watch out! Be on your guard against all kinds of greed; life does not consist in an abundance of possessions.” And he told them this parable: “The ground of a certain rich man yielded an abundant harvest. </w:t>
      </w:r>
      <w:r w:rsidRPr="008D192D">
        <w:rPr>
          <w:rFonts w:ascii="Arial" w:hAnsi="Arial" w:cs="Arial"/>
          <w:color w:val="000000"/>
          <w:sz w:val="28"/>
          <w:szCs w:val="28"/>
          <w:vertAlign w:val="superscript"/>
        </w:rPr>
        <w:t>17 </w:t>
      </w:r>
      <w:r w:rsidRPr="008D192D">
        <w:rPr>
          <w:rFonts w:ascii="Arial" w:hAnsi="Arial" w:cs="Arial"/>
          <w:color w:val="000000"/>
          <w:sz w:val="28"/>
          <w:szCs w:val="28"/>
        </w:rPr>
        <w:t xml:space="preserve">He thought to himself, ‘What shall I do? I have no place to store my crops.’ “Then he said, ‘This is what I’ll do. </w:t>
      </w:r>
    </w:p>
    <w:p w14:paraId="56427733" w14:textId="77777777" w:rsidR="008D192D" w:rsidRPr="008D192D" w:rsidRDefault="008D192D" w:rsidP="008D192D">
      <w:pPr>
        <w:pStyle w:val="NormalWeb"/>
        <w:shd w:val="clear" w:color="auto" w:fill="FFFFFF"/>
        <w:contextualSpacing/>
        <w:mirrorIndents/>
        <w:rPr>
          <w:rFonts w:ascii="Arial" w:hAnsi="Arial" w:cs="Arial"/>
          <w:color w:val="000000"/>
          <w:sz w:val="28"/>
          <w:szCs w:val="28"/>
        </w:rPr>
      </w:pPr>
    </w:p>
    <w:p w14:paraId="67A88F51" w14:textId="77777777" w:rsidR="008D192D" w:rsidRPr="008D192D" w:rsidRDefault="008D192D" w:rsidP="008D192D">
      <w:pPr>
        <w:pStyle w:val="NormalWeb"/>
        <w:shd w:val="clear" w:color="auto" w:fill="FFFFFF"/>
        <w:contextualSpacing/>
        <w:mirrorIndents/>
        <w:rPr>
          <w:rFonts w:ascii="Arial" w:hAnsi="Arial" w:cs="Arial"/>
          <w:color w:val="000000"/>
          <w:sz w:val="28"/>
          <w:szCs w:val="28"/>
        </w:rPr>
      </w:pPr>
      <w:r w:rsidRPr="008D192D">
        <w:rPr>
          <w:rFonts w:ascii="Arial" w:hAnsi="Arial" w:cs="Arial"/>
          <w:color w:val="000000"/>
          <w:sz w:val="28"/>
          <w:szCs w:val="28"/>
        </w:rPr>
        <w:t xml:space="preserve">I will tear down my barns and build bigger ones, and there I will store my surplus grain. And I’ll say to myself, “You have plenty of grain laid up for many years. Take life easy; eat, drink and be merry.” “But God said to him, ‘You fool! This very night your life will be demanded from you. Then who will get what you have prepared for yourself?’ “This is how it will be with whoever stores up things for themselves but is not rich toward God.”  </w:t>
      </w:r>
    </w:p>
    <w:p w14:paraId="33CB9704" w14:textId="77777777" w:rsidR="008D192D" w:rsidRDefault="008D192D" w:rsidP="008D192D">
      <w:pPr>
        <w:pStyle w:val="NormalWeb"/>
        <w:shd w:val="clear" w:color="auto" w:fill="FFFFFF"/>
        <w:contextualSpacing/>
        <w:mirrorIndents/>
        <w:rPr>
          <w:rFonts w:ascii="Arial" w:hAnsi="Arial" w:cs="Arial"/>
          <w:color w:val="000000"/>
          <w:sz w:val="28"/>
          <w:szCs w:val="28"/>
        </w:rPr>
      </w:pPr>
    </w:p>
    <w:p w14:paraId="3ACBFF3B" w14:textId="2AB4E071" w:rsidR="008D192D" w:rsidRPr="00ED6FD9" w:rsidRDefault="008D192D" w:rsidP="008D192D">
      <w:pPr>
        <w:pStyle w:val="NormalWeb"/>
        <w:shd w:val="clear" w:color="auto" w:fill="FFFFFF"/>
        <w:contextualSpacing/>
        <w:mirrorIndents/>
        <w:rPr>
          <w:rFonts w:ascii="Arial" w:hAnsi="Arial" w:cs="Arial"/>
          <w:b/>
          <w:bCs/>
          <w:color w:val="000000"/>
          <w:sz w:val="28"/>
          <w:szCs w:val="28"/>
          <w:u w:val="single"/>
        </w:rPr>
      </w:pPr>
      <w:r w:rsidRPr="00B4241A">
        <w:rPr>
          <w:rFonts w:ascii="Arial" w:hAnsi="Arial" w:cs="Arial"/>
          <w:b/>
          <w:bCs/>
          <w:color w:val="000000"/>
          <w:sz w:val="28"/>
          <w:szCs w:val="28"/>
          <w:u w:val="single"/>
        </w:rPr>
        <w:t>Job 21:16</w:t>
      </w:r>
      <w:r>
        <w:rPr>
          <w:rFonts w:ascii="Arial" w:hAnsi="Arial" w:cs="Arial"/>
          <w:color w:val="000000"/>
          <w:sz w:val="28"/>
          <w:szCs w:val="28"/>
        </w:rPr>
        <w:t>:</w:t>
      </w:r>
      <w:r>
        <w:rPr>
          <w:rFonts w:ascii="Arial" w:hAnsi="Arial" w:cs="Arial"/>
          <w:color w:val="000000"/>
          <w:sz w:val="28"/>
          <w:szCs w:val="28"/>
        </w:rPr>
        <w:t xml:space="preserve"> </w:t>
      </w:r>
      <w:r w:rsidRPr="008D192D">
        <w:rPr>
          <w:rFonts w:ascii="Arial" w:hAnsi="Arial" w:cs="Arial"/>
          <w:color w:val="000000"/>
          <w:sz w:val="28"/>
          <w:szCs w:val="28"/>
        </w:rPr>
        <w:t>But their prosperity is not in their own hands, so I stand aloof from the plans of the wicked.</w:t>
      </w:r>
      <w:r>
        <w:rPr>
          <w:rFonts w:ascii="Arial" w:hAnsi="Arial" w:cs="Arial"/>
          <w:b/>
          <w:bCs/>
          <w:color w:val="000000"/>
          <w:sz w:val="28"/>
          <w:szCs w:val="28"/>
        </w:rPr>
        <w:t xml:space="preserve">  </w:t>
      </w:r>
    </w:p>
    <w:p w14:paraId="43F3F7E9" w14:textId="7F72EA43" w:rsidR="008D192D" w:rsidRPr="008D192D" w:rsidRDefault="008D192D" w:rsidP="008D192D">
      <w:pPr>
        <w:pStyle w:val="top-1"/>
        <w:shd w:val="clear" w:color="auto" w:fill="FFFFFF"/>
        <w:spacing w:before="240" w:beforeAutospacing="0"/>
        <w:contextualSpacing/>
        <w:mirrorIndents/>
        <w:rPr>
          <w:rStyle w:val="text"/>
          <w:rFonts w:ascii="Arial" w:hAnsi="Arial" w:cs="Arial"/>
          <w:color w:val="000000"/>
          <w:sz w:val="28"/>
          <w:szCs w:val="28"/>
        </w:rPr>
      </w:pPr>
      <w:r w:rsidRPr="00ED6FD9">
        <w:rPr>
          <w:rFonts w:ascii="Arial" w:hAnsi="Arial" w:cs="Arial"/>
          <w:b/>
          <w:bCs/>
          <w:color w:val="000000"/>
          <w:sz w:val="28"/>
          <w:szCs w:val="28"/>
          <w:u w:val="single"/>
        </w:rPr>
        <w:t>I Timothy 6:17-19</w:t>
      </w:r>
      <w:r w:rsidRPr="00ED6FD9">
        <w:rPr>
          <w:rFonts w:ascii="Arial" w:hAnsi="Arial" w:cs="Arial"/>
          <w:b/>
          <w:bCs/>
          <w:color w:val="000000"/>
          <w:sz w:val="28"/>
          <w:szCs w:val="28"/>
        </w:rPr>
        <w:t xml:space="preserve">: </w:t>
      </w:r>
      <w:r w:rsidRPr="008D192D">
        <w:rPr>
          <w:rStyle w:val="text"/>
          <w:rFonts w:ascii="Arial" w:hAnsi="Arial" w:cs="Arial"/>
          <w:color w:val="000000"/>
          <w:sz w:val="28"/>
          <w:szCs w:val="28"/>
        </w:rPr>
        <w:t>Command those who are rich in this present world not to be arrogant nor to put their hope in wealth, which is so</w:t>
      </w:r>
      <w:r w:rsidRPr="008D192D">
        <w:rPr>
          <w:rStyle w:val="text"/>
          <w:rFonts w:ascii="Arial" w:hAnsi="Arial" w:cs="Arial"/>
          <w:color w:val="000000"/>
          <w:sz w:val="28"/>
          <w:szCs w:val="28"/>
        </w:rPr>
        <w:t xml:space="preserve"> </w:t>
      </w:r>
      <w:r w:rsidRPr="008D192D">
        <w:rPr>
          <w:rStyle w:val="text"/>
          <w:rFonts w:ascii="Arial" w:hAnsi="Arial" w:cs="Arial"/>
          <w:color w:val="000000"/>
          <w:sz w:val="28"/>
          <w:szCs w:val="28"/>
        </w:rPr>
        <w:t>uncertain, but to put their hope in God, who richly provides us with everything for our enjoyment.</w:t>
      </w:r>
      <w:r w:rsidRPr="008D192D">
        <w:rPr>
          <w:rFonts w:ascii="Arial" w:hAnsi="Arial" w:cs="Arial"/>
          <w:color w:val="000000"/>
          <w:sz w:val="28"/>
          <w:szCs w:val="28"/>
        </w:rPr>
        <w:t xml:space="preserve"> </w:t>
      </w:r>
      <w:r w:rsidRPr="008D192D">
        <w:rPr>
          <w:rStyle w:val="text"/>
          <w:rFonts w:ascii="Arial" w:hAnsi="Arial" w:cs="Arial"/>
          <w:color w:val="000000"/>
          <w:sz w:val="28"/>
          <w:szCs w:val="28"/>
        </w:rPr>
        <w:t>Command them to do good, to be rich in good deeds, and to be generous and willing to share.</w:t>
      </w:r>
      <w:r w:rsidRPr="008D192D">
        <w:rPr>
          <w:rFonts w:ascii="Arial" w:hAnsi="Arial" w:cs="Arial"/>
          <w:color w:val="000000"/>
          <w:sz w:val="28"/>
          <w:szCs w:val="28"/>
        </w:rPr>
        <w:t xml:space="preserve"> </w:t>
      </w:r>
      <w:r w:rsidRPr="008D192D">
        <w:rPr>
          <w:rStyle w:val="text"/>
          <w:rFonts w:ascii="Arial" w:hAnsi="Arial" w:cs="Arial"/>
          <w:color w:val="000000"/>
          <w:sz w:val="28"/>
          <w:szCs w:val="28"/>
        </w:rPr>
        <w:t xml:space="preserve">In this way they will lay up treasure for themselves as a firm foundation for the coming age, so that they may take hold of the life that is truly life.  </w:t>
      </w:r>
    </w:p>
    <w:p w14:paraId="1BCD21F8" w14:textId="77777777" w:rsidR="008D192D" w:rsidRPr="008D192D" w:rsidRDefault="008D192D" w:rsidP="008D192D">
      <w:pPr>
        <w:pStyle w:val="top-1"/>
        <w:shd w:val="clear" w:color="auto" w:fill="FFFFFF"/>
        <w:spacing w:before="240" w:beforeAutospacing="0"/>
        <w:contextualSpacing/>
        <w:mirrorIndents/>
        <w:rPr>
          <w:rStyle w:val="text"/>
          <w:rFonts w:ascii="Arial" w:hAnsi="Arial" w:cs="Arial"/>
          <w:color w:val="000000"/>
          <w:sz w:val="28"/>
          <w:szCs w:val="28"/>
          <w:u w:val="single"/>
        </w:rPr>
      </w:pPr>
    </w:p>
    <w:p w14:paraId="51E43BF4" w14:textId="14FBAD80" w:rsidR="008D192D" w:rsidRPr="008D192D" w:rsidRDefault="008D192D" w:rsidP="008D192D">
      <w:pPr>
        <w:pStyle w:val="top-1"/>
        <w:shd w:val="clear" w:color="auto" w:fill="FFFFFF"/>
        <w:spacing w:before="240" w:beforeAutospacing="0"/>
        <w:contextualSpacing/>
        <w:mirrorIndents/>
        <w:rPr>
          <w:rFonts w:ascii="Arial" w:hAnsi="Arial" w:cs="Arial"/>
          <w:color w:val="000000"/>
          <w:sz w:val="28"/>
          <w:szCs w:val="28"/>
        </w:rPr>
      </w:pPr>
      <w:r w:rsidRPr="005D0F89">
        <w:rPr>
          <w:rStyle w:val="text"/>
          <w:rFonts w:ascii="Arial" w:hAnsi="Arial" w:cs="Arial"/>
          <w:b/>
          <w:bCs/>
          <w:color w:val="000000"/>
          <w:sz w:val="28"/>
          <w:szCs w:val="28"/>
          <w:u w:val="single"/>
        </w:rPr>
        <w:t>Job 21:17-22</w:t>
      </w:r>
      <w:r>
        <w:rPr>
          <w:rStyle w:val="text"/>
          <w:rFonts w:ascii="Arial" w:hAnsi="Arial" w:cs="Arial"/>
          <w:color w:val="000000"/>
          <w:sz w:val="28"/>
          <w:szCs w:val="28"/>
        </w:rPr>
        <w:t xml:space="preserve">: </w:t>
      </w:r>
      <w:r w:rsidRPr="008D192D">
        <w:rPr>
          <w:rFonts w:ascii="Arial" w:hAnsi="Arial" w:cs="Arial"/>
          <w:color w:val="000000"/>
          <w:sz w:val="28"/>
          <w:szCs w:val="28"/>
        </w:rPr>
        <w:t xml:space="preserve">“Yet how often is the lamp of the wicked snuffed out? How often does calamity come upon them, the fate God allots in his anger? How often are they like straw before the wind, like chaff swept away by a gale? It is said, ‘God stores up the punishment of the wicked for their children.’ Let him repay the wicked, so that they themselves will experience it! Let their own eyes see their destruction; let them drink the cup of the wrath of the Almighty. For what do they care about the families they leave behind when their allotted months come to an end? “Can anyone teach knowledge to God, since he judges even the highest?  </w:t>
      </w:r>
    </w:p>
    <w:p w14:paraId="0BA0A495" w14:textId="77777777" w:rsidR="008D192D" w:rsidRDefault="008D192D" w:rsidP="008D192D">
      <w:pPr>
        <w:pStyle w:val="top-1"/>
        <w:shd w:val="clear" w:color="auto" w:fill="FFFFFF"/>
        <w:spacing w:before="240" w:beforeAutospacing="0"/>
        <w:contextualSpacing/>
        <w:mirrorIndents/>
        <w:rPr>
          <w:rFonts w:ascii="Arial" w:hAnsi="Arial" w:cs="Arial"/>
          <w:color w:val="000000"/>
          <w:sz w:val="28"/>
          <w:szCs w:val="28"/>
          <w:u w:val="single"/>
        </w:rPr>
      </w:pPr>
    </w:p>
    <w:p w14:paraId="6608064A" w14:textId="77777777" w:rsidR="008D192D" w:rsidRDefault="008D192D" w:rsidP="008D192D">
      <w:pPr>
        <w:pStyle w:val="top-1"/>
        <w:shd w:val="clear" w:color="auto" w:fill="FFFFFF"/>
        <w:spacing w:before="240" w:beforeAutospacing="0"/>
        <w:contextualSpacing/>
        <w:mirrorIndents/>
        <w:rPr>
          <w:rFonts w:ascii="Arial" w:hAnsi="Arial" w:cs="Arial"/>
          <w:color w:val="000000"/>
          <w:sz w:val="28"/>
          <w:szCs w:val="28"/>
          <w:u w:val="single"/>
        </w:rPr>
      </w:pPr>
    </w:p>
    <w:p w14:paraId="6BB56AF4" w14:textId="35D15F78" w:rsidR="008D192D" w:rsidRPr="008D192D" w:rsidRDefault="008D192D" w:rsidP="008D192D">
      <w:pPr>
        <w:pStyle w:val="top-1"/>
        <w:shd w:val="clear" w:color="auto" w:fill="FFFFFF"/>
        <w:spacing w:before="240" w:beforeAutospacing="0"/>
        <w:contextualSpacing/>
        <w:mirrorIndents/>
        <w:jc w:val="center"/>
        <w:rPr>
          <w:rFonts w:ascii="Arial" w:hAnsi="Arial" w:cs="Arial"/>
          <w:b/>
          <w:bCs/>
          <w:color w:val="000000"/>
          <w:sz w:val="28"/>
          <w:szCs w:val="28"/>
        </w:rPr>
      </w:pPr>
      <w:r>
        <w:rPr>
          <w:rFonts w:ascii="Arial" w:hAnsi="Arial" w:cs="Arial"/>
          <w:b/>
          <w:bCs/>
          <w:color w:val="000000"/>
          <w:sz w:val="28"/>
          <w:szCs w:val="28"/>
        </w:rPr>
        <w:lastRenderedPageBreak/>
        <w:t>-3-</w:t>
      </w:r>
    </w:p>
    <w:p w14:paraId="2689857C" w14:textId="77777777" w:rsidR="008D192D" w:rsidRPr="008D192D" w:rsidRDefault="008D192D" w:rsidP="008D192D">
      <w:pPr>
        <w:pStyle w:val="top-1"/>
        <w:shd w:val="clear" w:color="auto" w:fill="FFFFFF"/>
        <w:spacing w:before="240" w:beforeAutospacing="0"/>
        <w:contextualSpacing/>
        <w:mirrorIndents/>
        <w:rPr>
          <w:rFonts w:ascii="Arial" w:hAnsi="Arial" w:cs="Arial"/>
          <w:color w:val="000000"/>
          <w:sz w:val="28"/>
          <w:szCs w:val="28"/>
        </w:rPr>
      </w:pPr>
      <w:r w:rsidRPr="00A5530D">
        <w:rPr>
          <w:rFonts w:ascii="Arial" w:hAnsi="Arial" w:cs="Arial"/>
          <w:b/>
          <w:bCs/>
          <w:color w:val="000000"/>
          <w:sz w:val="28"/>
          <w:szCs w:val="28"/>
          <w:u w:val="single"/>
        </w:rPr>
        <w:t>Ezekiel 18:14, 18-24</w:t>
      </w:r>
      <w:r>
        <w:rPr>
          <w:rFonts w:ascii="Arial" w:hAnsi="Arial" w:cs="Arial"/>
          <w:color w:val="000000"/>
          <w:sz w:val="28"/>
          <w:szCs w:val="28"/>
        </w:rPr>
        <w:t xml:space="preserve">: </w:t>
      </w:r>
      <w:r w:rsidRPr="008D192D">
        <w:rPr>
          <w:rFonts w:ascii="Arial" w:hAnsi="Arial" w:cs="Arial"/>
          <w:color w:val="000000"/>
          <w:sz w:val="28"/>
          <w:szCs w:val="28"/>
        </w:rPr>
        <w:t xml:space="preserve">But suppose this son has a son who sees all the sins his father commits, and though he sees them, he does not do such things: He will not die for his father’s sin; he will surely live. But his father will die for his own sin, because he practiced extortion, robbed his brother and did what was wrong among his people. “Yet you ask, ‘Why does the son not share the guilt of his father?’ Since the son has done what is just and right and has been careful to keep all my decrees, he will surely live. </w:t>
      </w:r>
    </w:p>
    <w:p w14:paraId="22800B81" w14:textId="77777777" w:rsidR="008D192D" w:rsidRPr="008D192D" w:rsidRDefault="008D192D" w:rsidP="008D192D">
      <w:pPr>
        <w:pStyle w:val="top-1"/>
        <w:shd w:val="clear" w:color="auto" w:fill="FFFFFF"/>
        <w:spacing w:before="240" w:beforeAutospacing="0"/>
        <w:contextualSpacing/>
        <w:mirrorIndents/>
        <w:rPr>
          <w:rFonts w:ascii="Arial" w:hAnsi="Arial" w:cs="Arial"/>
          <w:color w:val="000000"/>
          <w:sz w:val="28"/>
          <w:szCs w:val="28"/>
        </w:rPr>
      </w:pPr>
    </w:p>
    <w:p w14:paraId="5F87AC14" w14:textId="77777777" w:rsidR="008D192D" w:rsidRPr="008D192D" w:rsidRDefault="008D192D" w:rsidP="008D192D">
      <w:pPr>
        <w:pStyle w:val="top-1"/>
        <w:shd w:val="clear" w:color="auto" w:fill="FFFFFF"/>
        <w:spacing w:before="240" w:beforeAutospacing="0"/>
        <w:contextualSpacing/>
        <w:mirrorIndents/>
        <w:rPr>
          <w:rFonts w:ascii="Arial" w:hAnsi="Arial" w:cs="Arial"/>
          <w:color w:val="000000"/>
          <w:sz w:val="28"/>
          <w:szCs w:val="28"/>
        </w:rPr>
      </w:pPr>
      <w:r w:rsidRPr="008D192D">
        <w:rPr>
          <w:rFonts w:ascii="Arial" w:hAnsi="Arial" w:cs="Arial"/>
          <w:color w:val="000000"/>
          <w:sz w:val="28"/>
          <w:szCs w:val="28"/>
        </w:rPr>
        <w:t xml:space="preserve">The one who sins is the one who will die. The child will not share the guilt of the parent, nor will the parent share the guilt of the child. The righteousness of the righteous will be credited to them, and the wickedness of the wicked will be charged against them. “But if a wicked person turns away from all the sins they have committed and keeps all my decrees and does what is just and right, that person will surely live; they will not die. None of the offenses they have committed will be remembered against them. Because of the righteous things they have done, they will live. </w:t>
      </w:r>
    </w:p>
    <w:p w14:paraId="4A84D33B" w14:textId="77777777" w:rsidR="008D192D" w:rsidRPr="008D192D" w:rsidRDefault="008D192D" w:rsidP="008D192D">
      <w:pPr>
        <w:pStyle w:val="top-1"/>
        <w:shd w:val="clear" w:color="auto" w:fill="FFFFFF"/>
        <w:spacing w:before="240" w:beforeAutospacing="0"/>
        <w:contextualSpacing/>
        <w:mirrorIndents/>
        <w:rPr>
          <w:rFonts w:ascii="Arial" w:hAnsi="Arial" w:cs="Arial"/>
          <w:color w:val="000000"/>
          <w:sz w:val="28"/>
          <w:szCs w:val="28"/>
        </w:rPr>
      </w:pPr>
    </w:p>
    <w:p w14:paraId="7ED25FDF" w14:textId="7B5841BB" w:rsidR="008D192D" w:rsidRPr="008D192D" w:rsidRDefault="008D192D" w:rsidP="008D192D">
      <w:pPr>
        <w:pStyle w:val="top-1"/>
        <w:shd w:val="clear" w:color="auto" w:fill="FFFFFF"/>
        <w:spacing w:before="240" w:beforeAutospacing="0"/>
        <w:contextualSpacing/>
        <w:mirrorIndents/>
        <w:rPr>
          <w:rFonts w:ascii="Arial" w:hAnsi="Arial" w:cs="Arial"/>
          <w:color w:val="000000"/>
          <w:sz w:val="28"/>
          <w:szCs w:val="28"/>
        </w:rPr>
      </w:pPr>
      <w:r w:rsidRPr="008D192D">
        <w:rPr>
          <w:rFonts w:ascii="Arial" w:hAnsi="Arial" w:cs="Arial"/>
          <w:color w:val="000000"/>
          <w:sz w:val="28"/>
          <w:szCs w:val="28"/>
        </w:rPr>
        <w:t>Do I take any pleasure in the death of the wicked? declares the Sovereign </w:t>
      </w:r>
      <w:r w:rsidRPr="008D192D">
        <w:rPr>
          <w:rFonts w:ascii="Arial" w:hAnsi="Arial" w:cs="Arial"/>
          <w:smallCaps/>
          <w:color w:val="000000"/>
          <w:sz w:val="28"/>
          <w:szCs w:val="28"/>
        </w:rPr>
        <w:t>Lord</w:t>
      </w:r>
      <w:r w:rsidRPr="008D192D">
        <w:rPr>
          <w:rFonts w:ascii="Arial" w:hAnsi="Arial" w:cs="Arial"/>
          <w:color w:val="000000"/>
          <w:sz w:val="28"/>
          <w:szCs w:val="28"/>
        </w:rPr>
        <w:t xml:space="preserve">. Rather, am I not pleased when they turn from their ways and live? “But if a righteous person turns from their righteousness and commits sin and does the same detestable things the wicked person does, will they live? None of the righteous things that person has done will be remembered. Because of the unfaithfulness they are guilty of and because of the sins they have committed, they will die.  </w:t>
      </w:r>
    </w:p>
    <w:p w14:paraId="0EAF6CB1" w14:textId="77777777" w:rsidR="008D192D" w:rsidRPr="00BF3794" w:rsidRDefault="008D192D" w:rsidP="008D192D">
      <w:pPr>
        <w:pStyle w:val="top-1"/>
        <w:shd w:val="clear" w:color="auto" w:fill="FFFFFF"/>
        <w:spacing w:before="240" w:beforeAutospacing="0"/>
        <w:contextualSpacing/>
        <w:mirrorIndents/>
        <w:rPr>
          <w:rFonts w:ascii="Arial" w:hAnsi="Arial" w:cs="Arial"/>
          <w:b/>
          <w:bCs/>
          <w:color w:val="000000"/>
          <w:sz w:val="28"/>
          <w:szCs w:val="28"/>
          <w:u w:val="single"/>
        </w:rPr>
      </w:pPr>
    </w:p>
    <w:p w14:paraId="09A86B80" w14:textId="458FA387" w:rsidR="008D192D" w:rsidRDefault="008D192D" w:rsidP="008D192D">
      <w:pPr>
        <w:pStyle w:val="top-1"/>
        <w:shd w:val="clear" w:color="auto" w:fill="FFFFFF"/>
        <w:spacing w:before="240" w:beforeAutospacing="0"/>
        <w:contextualSpacing/>
        <w:mirrorIndents/>
        <w:rPr>
          <w:rFonts w:ascii="Arial" w:hAnsi="Arial" w:cs="Arial"/>
          <w:b/>
          <w:bCs/>
          <w:color w:val="000000"/>
          <w:sz w:val="28"/>
          <w:szCs w:val="28"/>
        </w:rPr>
      </w:pPr>
      <w:r w:rsidRPr="00BF3794">
        <w:rPr>
          <w:rFonts w:ascii="Arial" w:hAnsi="Arial" w:cs="Arial"/>
          <w:b/>
          <w:bCs/>
          <w:color w:val="000000"/>
          <w:sz w:val="28"/>
          <w:szCs w:val="28"/>
          <w:u w:val="single"/>
        </w:rPr>
        <w:t>Job 21:2</w:t>
      </w:r>
      <w:r>
        <w:rPr>
          <w:rFonts w:ascii="Arial" w:hAnsi="Arial" w:cs="Arial"/>
          <w:b/>
          <w:bCs/>
          <w:color w:val="000000"/>
          <w:sz w:val="28"/>
          <w:szCs w:val="28"/>
          <w:u w:val="single"/>
        </w:rPr>
        <w:t>3</w:t>
      </w:r>
      <w:r w:rsidRPr="00BF3794">
        <w:rPr>
          <w:rFonts w:ascii="Arial" w:hAnsi="Arial" w:cs="Arial"/>
          <w:b/>
          <w:bCs/>
          <w:color w:val="000000"/>
          <w:sz w:val="28"/>
          <w:szCs w:val="28"/>
          <w:u w:val="single"/>
        </w:rPr>
        <w:t>-34</w:t>
      </w:r>
      <w:r>
        <w:rPr>
          <w:rFonts w:ascii="Arial" w:hAnsi="Arial" w:cs="Arial"/>
          <w:color w:val="000000"/>
          <w:sz w:val="28"/>
          <w:szCs w:val="28"/>
        </w:rPr>
        <w:t xml:space="preserve">:  </w:t>
      </w:r>
      <w:r w:rsidRPr="008D192D">
        <w:rPr>
          <w:rFonts w:ascii="Arial" w:hAnsi="Arial" w:cs="Arial"/>
          <w:color w:val="000000"/>
          <w:sz w:val="28"/>
          <w:szCs w:val="28"/>
        </w:rPr>
        <w:t xml:space="preserve">One person dies in full vigor, completely secure and at ease, well-nourished in body, bones rich with marrow. Another dies in bitterness of soul, never having enjoyed anything good. Side by side they lie in the dust, and worms cover them both. “I know full well what you are thinking, the schemes by which you would wrong me. You say, ‘Where now is the house of the great, the tents where the wicked lived?’ </w:t>
      </w:r>
      <w:r w:rsidRPr="008D192D">
        <w:rPr>
          <w:rFonts w:ascii="Arial" w:hAnsi="Arial" w:cs="Arial"/>
          <w:color w:val="000000"/>
          <w:sz w:val="28"/>
          <w:szCs w:val="28"/>
          <w:u w:val="single"/>
        </w:rPr>
        <w:t>Have you never questioned those who travel</w:t>
      </w:r>
      <w:r w:rsidRPr="008D192D">
        <w:rPr>
          <w:rFonts w:ascii="Arial" w:hAnsi="Arial" w:cs="Arial"/>
          <w:color w:val="000000"/>
          <w:sz w:val="28"/>
          <w:szCs w:val="28"/>
        </w:rPr>
        <w:t xml:space="preserve">? Have you paid no regard to their accounts—that the wicked are spared from the day of calamity, that they are delivered from the day of wrath? </w:t>
      </w:r>
      <w:r w:rsidRPr="008D192D">
        <w:rPr>
          <w:rFonts w:ascii="Arial" w:hAnsi="Arial" w:cs="Arial"/>
          <w:color w:val="000000"/>
          <w:sz w:val="28"/>
          <w:szCs w:val="28"/>
          <w:u w:val="single"/>
        </w:rPr>
        <w:t>Who denounces their conduct to their face</w:t>
      </w:r>
      <w:r w:rsidRPr="008D192D">
        <w:rPr>
          <w:rFonts w:ascii="Arial" w:hAnsi="Arial" w:cs="Arial"/>
          <w:color w:val="000000"/>
          <w:sz w:val="28"/>
          <w:szCs w:val="28"/>
        </w:rPr>
        <w:t xml:space="preserve">? Who repays them for what they have done? They are carried to the grave, and watch is kept over their tombs. The soil in the valley is sweet to them; everyone </w:t>
      </w:r>
      <w:proofErr w:type="gramStart"/>
      <w:r w:rsidRPr="008D192D">
        <w:rPr>
          <w:rFonts w:ascii="Arial" w:hAnsi="Arial" w:cs="Arial"/>
          <w:color w:val="000000"/>
          <w:sz w:val="28"/>
          <w:szCs w:val="28"/>
        </w:rPr>
        <w:t>follows after</w:t>
      </w:r>
      <w:proofErr w:type="gramEnd"/>
      <w:r w:rsidRPr="008D192D">
        <w:rPr>
          <w:rFonts w:ascii="Arial" w:hAnsi="Arial" w:cs="Arial"/>
          <w:color w:val="000000"/>
          <w:sz w:val="28"/>
          <w:szCs w:val="28"/>
        </w:rPr>
        <w:t xml:space="preserve"> them, and a countless throng goes before them. “So how can you console me with your nonsense? Nothing is left of your answers but falsehood!”</w:t>
      </w:r>
      <w:r>
        <w:rPr>
          <w:rFonts w:ascii="Arial" w:hAnsi="Arial" w:cs="Arial"/>
          <w:b/>
          <w:bCs/>
          <w:color w:val="000000"/>
          <w:sz w:val="28"/>
          <w:szCs w:val="28"/>
        </w:rPr>
        <w:t xml:space="preserve">  </w:t>
      </w:r>
    </w:p>
    <w:p w14:paraId="1350794F" w14:textId="1EE7E261" w:rsidR="008D192D" w:rsidRPr="008D192D" w:rsidRDefault="008D192D" w:rsidP="008D192D">
      <w:pPr>
        <w:pStyle w:val="top-1"/>
        <w:shd w:val="clear" w:color="auto" w:fill="FFFFFF"/>
        <w:spacing w:before="240" w:beforeAutospacing="0"/>
        <w:contextualSpacing/>
        <w:mirrorIndents/>
        <w:jc w:val="center"/>
        <w:rPr>
          <w:rFonts w:ascii="Arial" w:hAnsi="Arial" w:cs="Arial"/>
          <w:color w:val="000000"/>
          <w:sz w:val="28"/>
          <w:szCs w:val="28"/>
        </w:rPr>
      </w:pPr>
      <w:r>
        <w:rPr>
          <w:rFonts w:ascii="Arial" w:hAnsi="Arial" w:cs="Arial"/>
          <w:b/>
          <w:bCs/>
          <w:color w:val="000000"/>
          <w:sz w:val="28"/>
          <w:szCs w:val="28"/>
        </w:rPr>
        <w:lastRenderedPageBreak/>
        <w:t>-4-</w:t>
      </w:r>
    </w:p>
    <w:p w14:paraId="6D311F69" w14:textId="77777777" w:rsidR="008D192D" w:rsidRPr="00152763" w:rsidRDefault="008D192D" w:rsidP="008D192D">
      <w:pPr>
        <w:pStyle w:val="top-1"/>
        <w:shd w:val="clear" w:color="auto" w:fill="FFFFFF"/>
        <w:spacing w:before="240" w:beforeAutospacing="0"/>
        <w:contextualSpacing/>
        <w:mirrorIndents/>
        <w:rPr>
          <w:rFonts w:ascii="Arial" w:hAnsi="Arial" w:cs="Arial"/>
          <w:b/>
          <w:bCs/>
          <w:color w:val="000000" w:themeColor="text1"/>
          <w:spacing w:val="4"/>
          <w:sz w:val="28"/>
          <w:szCs w:val="28"/>
        </w:rPr>
      </w:pPr>
    </w:p>
    <w:p w14:paraId="6FDE19FD"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rPr>
      </w:pPr>
      <w:r w:rsidRPr="008D192D">
        <w:rPr>
          <w:rFonts w:ascii="Arial" w:hAnsi="Arial" w:cs="Arial"/>
          <w:color w:val="000000" w:themeColor="text1"/>
          <w:spacing w:val="4"/>
          <w:sz w:val="28"/>
          <w:szCs w:val="28"/>
        </w:rPr>
        <w:t>“For the Son of Man has come to seek and to save the lost”</w:t>
      </w:r>
      <w:r w:rsidRPr="00152763">
        <w:rPr>
          <w:rFonts w:ascii="Arial" w:hAnsi="Arial" w:cs="Arial"/>
          <w:b/>
          <w:bCs/>
          <w:color w:val="000000" w:themeColor="text1"/>
          <w:spacing w:val="4"/>
          <w:sz w:val="28"/>
          <w:szCs w:val="28"/>
        </w:rPr>
        <w:t xml:space="preserve"> (Luke 19:10).</w:t>
      </w:r>
      <w:r w:rsidRPr="00152763">
        <w:rPr>
          <w:rFonts w:ascii="Arial" w:hAnsi="Arial" w:cs="Arial"/>
          <w:color w:val="000000" w:themeColor="text1"/>
          <w:spacing w:val="4"/>
          <w:sz w:val="28"/>
          <w:szCs w:val="28"/>
        </w:rPr>
        <w:t xml:space="preserve"> </w:t>
      </w:r>
    </w:p>
    <w:p w14:paraId="00DDA4CE"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rPr>
      </w:pPr>
    </w:p>
    <w:p w14:paraId="3644A3F0"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rPr>
      </w:pPr>
      <w:r w:rsidRPr="008D192D">
        <w:rPr>
          <w:rFonts w:ascii="Arial" w:hAnsi="Arial" w:cs="Arial"/>
          <w:color w:val="000000" w:themeColor="text1"/>
          <w:spacing w:val="4"/>
          <w:sz w:val="28"/>
          <w:szCs w:val="28"/>
        </w:rPr>
        <w:t>As Corrie ten Boom often said,</w:t>
      </w:r>
      <w:r w:rsidRPr="00152763">
        <w:rPr>
          <w:rFonts w:ascii="Arial" w:hAnsi="Arial" w:cs="Arial"/>
          <w:b/>
          <w:bCs/>
          <w:color w:val="000000" w:themeColor="text1"/>
          <w:spacing w:val="4"/>
          <w:sz w:val="28"/>
          <w:szCs w:val="28"/>
        </w:rPr>
        <w:t xml:space="preserve"> “There is no pit so deep, that God’s love is not deeper still</w:t>
      </w:r>
      <w:r w:rsidRPr="00152763">
        <w:rPr>
          <w:rFonts w:ascii="Arial" w:hAnsi="Arial" w:cs="Arial"/>
          <w:color w:val="000000" w:themeColor="text1"/>
          <w:spacing w:val="4"/>
          <w:sz w:val="28"/>
          <w:szCs w:val="28"/>
        </w:rPr>
        <w:t>.”</w:t>
      </w:r>
      <w:r w:rsidRPr="00152763">
        <w:rPr>
          <w:rFonts w:ascii="Arial" w:hAnsi="Arial" w:cs="Arial"/>
          <w:color w:val="000000"/>
          <w:sz w:val="28"/>
          <w:szCs w:val="28"/>
        </w:rPr>
        <w:t xml:space="preserve"> </w:t>
      </w:r>
    </w:p>
    <w:p w14:paraId="20C87DAE"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rPr>
      </w:pPr>
    </w:p>
    <w:p w14:paraId="6BD1AC10"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rPr>
      </w:pPr>
      <w:r w:rsidRPr="008D192D">
        <w:rPr>
          <w:rFonts w:ascii="Arial" w:hAnsi="Arial" w:cs="Arial"/>
          <w:color w:val="000000" w:themeColor="text1"/>
          <w:spacing w:val="4"/>
          <w:sz w:val="28"/>
          <w:szCs w:val="28"/>
        </w:rPr>
        <w:t>“Truly I tell you today, you shall be with Me in Paradise”</w:t>
      </w:r>
      <w:r w:rsidRPr="002B1F61">
        <w:rPr>
          <w:rFonts w:ascii="Arial" w:hAnsi="Arial" w:cs="Arial"/>
          <w:b/>
          <w:bCs/>
          <w:color w:val="000000" w:themeColor="text1"/>
          <w:spacing w:val="4"/>
          <w:sz w:val="28"/>
          <w:szCs w:val="28"/>
        </w:rPr>
        <w:t xml:space="preserve"> (Luke 23:43).</w:t>
      </w:r>
      <w:r>
        <w:rPr>
          <w:rFonts w:ascii="Arial" w:hAnsi="Arial" w:cs="Arial"/>
          <w:color w:val="000000" w:themeColor="text1"/>
          <w:spacing w:val="4"/>
          <w:sz w:val="28"/>
          <w:szCs w:val="28"/>
        </w:rPr>
        <w:t xml:space="preserve"> </w:t>
      </w:r>
    </w:p>
    <w:p w14:paraId="7BDC3972"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rPr>
      </w:pPr>
    </w:p>
    <w:p w14:paraId="56EB85B7"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u w:val="single"/>
        </w:rPr>
      </w:pPr>
      <w:r w:rsidRPr="008D192D">
        <w:rPr>
          <w:rFonts w:ascii="Arial" w:hAnsi="Arial" w:cs="Arial"/>
          <w:color w:val="000000" w:themeColor="text1"/>
          <w:spacing w:val="4"/>
          <w:sz w:val="28"/>
          <w:szCs w:val="28"/>
        </w:rPr>
        <w:t>God desires everyone to be saved and come to the full knowledge of the truth</w:t>
      </w:r>
      <w:r w:rsidRPr="002B1F61">
        <w:rPr>
          <w:rFonts w:ascii="Arial" w:hAnsi="Arial" w:cs="Arial"/>
          <w:b/>
          <w:bCs/>
          <w:color w:val="000000" w:themeColor="text1"/>
          <w:spacing w:val="4"/>
          <w:sz w:val="28"/>
          <w:szCs w:val="28"/>
        </w:rPr>
        <w:t xml:space="preserve"> (see 1 Timothy 2:3–4).</w:t>
      </w:r>
      <w:r w:rsidRPr="00152763">
        <w:rPr>
          <w:rFonts w:ascii="Arial" w:hAnsi="Arial" w:cs="Arial"/>
          <w:color w:val="000000" w:themeColor="text1"/>
          <w:spacing w:val="4"/>
          <w:sz w:val="28"/>
          <w:szCs w:val="28"/>
        </w:rPr>
        <w:t xml:space="preserve"> </w:t>
      </w:r>
    </w:p>
    <w:p w14:paraId="52206996" w14:textId="77777777" w:rsidR="008D192D" w:rsidRDefault="008D192D" w:rsidP="008D192D">
      <w:pPr>
        <w:pStyle w:val="top-1"/>
        <w:shd w:val="clear" w:color="auto" w:fill="FFFFFF"/>
        <w:spacing w:before="240" w:beforeAutospacing="0"/>
        <w:contextualSpacing/>
        <w:mirrorIndents/>
        <w:rPr>
          <w:rFonts w:ascii="Arial" w:hAnsi="Arial" w:cs="Arial"/>
          <w:color w:val="000000" w:themeColor="text1"/>
          <w:spacing w:val="4"/>
          <w:sz w:val="28"/>
          <w:szCs w:val="28"/>
          <w:u w:val="single"/>
        </w:rPr>
      </w:pPr>
    </w:p>
    <w:p w14:paraId="7DD094F9" w14:textId="77777777" w:rsidR="008D192D" w:rsidRPr="008D192D" w:rsidRDefault="008D192D" w:rsidP="008D192D">
      <w:pPr>
        <w:pStyle w:val="top-1"/>
        <w:shd w:val="clear" w:color="auto" w:fill="FFFFFF"/>
        <w:spacing w:before="240" w:beforeAutospacing="0"/>
        <w:contextualSpacing/>
        <w:mirrorIndents/>
        <w:rPr>
          <w:rFonts w:ascii="Arial" w:hAnsi="Arial"/>
          <w:bCs/>
          <w:sz w:val="28"/>
          <w:szCs w:val="28"/>
        </w:rPr>
      </w:pPr>
      <w:r w:rsidRPr="00635CBF">
        <w:rPr>
          <w:rFonts w:ascii="Arial" w:hAnsi="Arial"/>
          <w:b/>
          <w:sz w:val="28"/>
          <w:szCs w:val="28"/>
          <w:u w:val="single"/>
        </w:rPr>
        <w:t>Revelation 20:15, 14</w:t>
      </w:r>
      <w:r w:rsidRPr="00635CBF">
        <w:rPr>
          <w:rFonts w:ascii="Arial" w:hAnsi="Arial"/>
          <w:b/>
          <w:sz w:val="28"/>
          <w:szCs w:val="28"/>
        </w:rPr>
        <w:t xml:space="preserve">: </w:t>
      </w:r>
      <w:r w:rsidRPr="008D192D">
        <w:rPr>
          <w:rFonts w:ascii="Arial" w:hAnsi="Arial"/>
          <w:bCs/>
          <w:sz w:val="28"/>
          <w:szCs w:val="28"/>
        </w:rPr>
        <w:t xml:space="preserve">“If anyone’s name was not found written in the book of life, he was thrown into the lake of fire.  The lake of fire is </w:t>
      </w:r>
      <w:r w:rsidRPr="008D192D">
        <w:rPr>
          <w:rFonts w:ascii="Arial" w:hAnsi="Arial"/>
          <w:bCs/>
          <w:i/>
          <w:sz w:val="28"/>
          <w:szCs w:val="28"/>
          <w:u w:val="single"/>
        </w:rPr>
        <w:t>the second death</w:t>
      </w:r>
      <w:r w:rsidRPr="008D192D">
        <w:rPr>
          <w:rFonts w:ascii="Arial" w:hAnsi="Arial"/>
          <w:bCs/>
          <w:sz w:val="28"/>
          <w:szCs w:val="28"/>
        </w:rPr>
        <w:t xml:space="preserve">.” </w:t>
      </w:r>
    </w:p>
    <w:p w14:paraId="235E8B49" w14:textId="77777777" w:rsidR="008D192D" w:rsidRDefault="008D192D" w:rsidP="008D192D">
      <w:pPr>
        <w:pStyle w:val="top-1"/>
        <w:shd w:val="clear" w:color="auto" w:fill="FFFFFF"/>
        <w:spacing w:before="240" w:beforeAutospacing="0"/>
        <w:contextualSpacing/>
        <w:mirrorIndents/>
        <w:rPr>
          <w:rFonts w:ascii="Arial" w:hAnsi="Arial"/>
          <w:sz w:val="28"/>
          <w:szCs w:val="28"/>
        </w:rPr>
      </w:pPr>
    </w:p>
    <w:p w14:paraId="5AAE0332" w14:textId="350CF22A" w:rsidR="008D192D" w:rsidRPr="008D192D" w:rsidRDefault="008D192D" w:rsidP="008D192D">
      <w:pPr>
        <w:pStyle w:val="top-1"/>
        <w:shd w:val="clear" w:color="auto" w:fill="FFFFFF"/>
        <w:spacing w:before="240" w:beforeAutospacing="0"/>
        <w:contextualSpacing/>
        <w:mirrorIndents/>
        <w:rPr>
          <w:rFonts w:ascii="Arial" w:hAnsi="Arial" w:cs="Arial"/>
          <w:bCs/>
          <w:color w:val="000000"/>
          <w:sz w:val="28"/>
          <w:szCs w:val="28"/>
        </w:rPr>
      </w:pPr>
      <w:r w:rsidRPr="008D192D">
        <w:rPr>
          <w:rFonts w:ascii="Arial" w:hAnsi="Arial"/>
          <w:b/>
          <w:sz w:val="28"/>
          <w:szCs w:val="28"/>
          <w:u w:val="single"/>
        </w:rPr>
        <w:t>Revelation 8:1</w:t>
      </w:r>
      <w:r w:rsidRPr="000744A2">
        <w:rPr>
          <w:rFonts w:ascii="Arial" w:hAnsi="Arial"/>
          <w:b/>
          <w:sz w:val="28"/>
          <w:szCs w:val="28"/>
        </w:rPr>
        <w:t xml:space="preserve"> says, </w:t>
      </w:r>
      <w:r w:rsidRPr="008D192D">
        <w:rPr>
          <w:rFonts w:ascii="Arial" w:hAnsi="Arial"/>
          <w:bCs/>
          <w:sz w:val="28"/>
          <w:szCs w:val="28"/>
        </w:rPr>
        <w:t xml:space="preserve">“When he (Jesus) opened the seventh seal, there was silence in heaven for about half an hour.”  </w:t>
      </w:r>
    </w:p>
    <w:p w14:paraId="7E744C06" w14:textId="77777777" w:rsidR="00955ED2" w:rsidRDefault="00955ED2"/>
    <w:sectPr w:rsidR="00955E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881B25"/>
    <w:multiLevelType w:val="hybridMultilevel"/>
    <w:tmpl w:val="D792B404"/>
    <w:lvl w:ilvl="0" w:tplc="CBBC7B7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00525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92D"/>
    <w:rsid w:val="00074EE4"/>
    <w:rsid w:val="0054473D"/>
    <w:rsid w:val="007E1C2B"/>
    <w:rsid w:val="008D192D"/>
    <w:rsid w:val="00955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37394F"/>
  <w15:chartTrackingRefBased/>
  <w15:docId w15:val="{1DFE203B-74A5-6047-96E8-CA4D42C6C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9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9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9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9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9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9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9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9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92D"/>
    <w:rPr>
      <w:rFonts w:eastAsiaTheme="majorEastAsia" w:cstheme="majorBidi"/>
      <w:color w:val="272727" w:themeColor="text1" w:themeTint="D8"/>
    </w:rPr>
  </w:style>
  <w:style w:type="paragraph" w:styleId="Title">
    <w:name w:val="Title"/>
    <w:basedOn w:val="Normal"/>
    <w:next w:val="Normal"/>
    <w:link w:val="TitleChar"/>
    <w:uiPriority w:val="10"/>
    <w:qFormat/>
    <w:rsid w:val="008D1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9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92D"/>
    <w:pPr>
      <w:spacing w:before="160"/>
      <w:jc w:val="center"/>
    </w:pPr>
    <w:rPr>
      <w:i/>
      <w:iCs/>
      <w:color w:val="404040" w:themeColor="text1" w:themeTint="BF"/>
    </w:rPr>
  </w:style>
  <w:style w:type="character" w:customStyle="1" w:styleId="QuoteChar">
    <w:name w:val="Quote Char"/>
    <w:basedOn w:val="DefaultParagraphFont"/>
    <w:link w:val="Quote"/>
    <w:uiPriority w:val="29"/>
    <w:rsid w:val="008D192D"/>
    <w:rPr>
      <w:i/>
      <w:iCs/>
      <w:color w:val="404040" w:themeColor="text1" w:themeTint="BF"/>
    </w:rPr>
  </w:style>
  <w:style w:type="paragraph" w:styleId="ListParagraph">
    <w:name w:val="List Paragraph"/>
    <w:basedOn w:val="Normal"/>
    <w:uiPriority w:val="34"/>
    <w:qFormat/>
    <w:rsid w:val="008D192D"/>
    <w:pPr>
      <w:ind w:left="720"/>
      <w:contextualSpacing/>
    </w:pPr>
  </w:style>
  <w:style w:type="character" w:styleId="IntenseEmphasis">
    <w:name w:val="Intense Emphasis"/>
    <w:basedOn w:val="DefaultParagraphFont"/>
    <w:uiPriority w:val="21"/>
    <w:qFormat/>
    <w:rsid w:val="008D192D"/>
    <w:rPr>
      <w:i/>
      <w:iCs/>
      <w:color w:val="0F4761" w:themeColor="accent1" w:themeShade="BF"/>
    </w:rPr>
  </w:style>
  <w:style w:type="paragraph" w:styleId="IntenseQuote">
    <w:name w:val="Intense Quote"/>
    <w:basedOn w:val="Normal"/>
    <w:next w:val="Normal"/>
    <w:link w:val="IntenseQuoteChar"/>
    <w:uiPriority w:val="30"/>
    <w:qFormat/>
    <w:rsid w:val="008D1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92D"/>
    <w:rPr>
      <w:i/>
      <w:iCs/>
      <w:color w:val="0F4761" w:themeColor="accent1" w:themeShade="BF"/>
    </w:rPr>
  </w:style>
  <w:style w:type="character" w:styleId="IntenseReference">
    <w:name w:val="Intense Reference"/>
    <w:basedOn w:val="DefaultParagraphFont"/>
    <w:uiPriority w:val="32"/>
    <w:qFormat/>
    <w:rsid w:val="008D192D"/>
    <w:rPr>
      <w:b/>
      <w:bCs/>
      <w:smallCaps/>
      <w:color w:val="0F4761" w:themeColor="accent1" w:themeShade="BF"/>
      <w:spacing w:val="5"/>
    </w:rPr>
  </w:style>
  <w:style w:type="paragraph" w:styleId="NormalWeb">
    <w:name w:val="Normal (Web)"/>
    <w:basedOn w:val="Normal"/>
    <w:uiPriority w:val="99"/>
    <w:unhideWhenUsed/>
    <w:rsid w:val="008D192D"/>
    <w:pPr>
      <w:spacing w:before="100" w:beforeAutospacing="1" w:after="100" w:afterAutospacing="1" w:line="240" w:lineRule="auto"/>
    </w:pPr>
    <w:rPr>
      <w:rFonts w:ascii="Times" w:eastAsia="Times New Roman" w:hAnsi="Times" w:cs="Times New Roman"/>
      <w:kern w:val="0"/>
      <w:sz w:val="20"/>
      <w:szCs w:val="20"/>
      <w14:ligatures w14:val="none"/>
    </w:rPr>
  </w:style>
  <w:style w:type="character" w:customStyle="1" w:styleId="text">
    <w:name w:val="text"/>
    <w:basedOn w:val="DefaultParagraphFont"/>
    <w:rsid w:val="008D192D"/>
  </w:style>
  <w:style w:type="paragraph" w:customStyle="1" w:styleId="top-1">
    <w:name w:val="top-1"/>
    <w:basedOn w:val="Normal"/>
    <w:rsid w:val="008D192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1333</Words>
  <Characters>5977</Characters>
  <Application>Microsoft Office Word</Application>
  <DocSecurity>0</DocSecurity>
  <Lines>114</Lines>
  <Paragraphs>14</Paragraphs>
  <ScaleCrop>false</ScaleCrop>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2026-09-09T20:12:00Z</dcterms:created>
  <dcterms:modified xsi:type="dcterms:W3CDTF">2026-09-09T20:21:00Z</dcterms:modified>
</cp:coreProperties>
</file>