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3E20C" w14:textId="3C194548" w:rsidR="00D26902" w:rsidRDefault="007B0B0A" w:rsidP="007B0B0A">
      <w:pPr>
        <w:jc w:val="center"/>
        <w:rPr>
          <w:b/>
          <w:bCs/>
          <w:sz w:val="28"/>
          <w:szCs w:val="28"/>
        </w:rPr>
      </w:pPr>
      <w:r>
        <w:rPr>
          <w:b/>
          <w:bCs/>
          <w:sz w:val="28"/>
          <w:szCs w:val="28"/>
        </w:rPr>
        <w:t>The Battle of Discouragement, Chapter 12, Nehemiah 1-6</w:t>
      </w:r>
    </w:p>
    <w:p w14:paraId="46D7B6EA" w14:textId="424886D3" w:rsidR="007B0B0A" w:rsidRDefault="007B0B0A" w:rsidP="007B0B0A">
      <w:pPr>
        <w:jc w:val="center"/>
        <w:rPr>
          <w:b/>
          <w:bCs/>
          <w:sz w:val="28"/>
          <w:szCs w:val="28"/>
        </w:rPr>
      </w:pPr>
      <w:r>
        <w:rPr>
          <w:b/>
          <w:bCs/>
          <w:sz w:val="28"/>
          <w:szCs w:val="28"/>
        </w:rPr>
        <w:t>When circumstances are over whelming, let God fight your battles. He will surely rescue you from distress and discouragement.</w:t>
      </w:r>
    </w:p>
    <w:p w14:paraId="0DA70918" w14:textId="6D0FE288" w:rsidR="004E425A" w:rsidRDefault="00C56BDA" w:rsidP="00C56BDA">
      <w:pPr>
        <w:pStyle w:val="ListParagraph"/>
        <w:numPr>
          <w:ilvl w:val="0"/>
          <w:numId w:val="1"/>
        </w:numPr>
        <w:rPr>
          <w:b/>
          <w:bCs/>
          <w:sz w:val="28"/>
          <w:szCs w:val="28"/>
        </w:rPr>
      </w:pPr>
      <w:r>
        <w:rPr>
          <w:b/>
          <w:bCs/>
          <w:sz w:val="28"/>
          <w:szCs w:val="28"/>
        </w:rPr>
        <w:t xml:space="preserve">What was the bad news that Nehemiah received about his homeland from one of his brethren? Nehemiah 1: </w:t>
      </w:r>
      <w:r w:rsidR="00354A90">
        <w:rPr>
          <w:b/>
          <w:bCs/>
          <w:sz w:val="28"/>
          <w:szCs w:val="28"/>
        </w:rPr>
        <w:t>3</w:t>
      </w:r>
      <w:r>
        <w:rPr>
          <w:b/>
          <w:bCs/>
          <w:sz w:val="28"/>
          <w:szCs w:val="28"/>
        </w:rPr>
        <w:t xml:space="preserve">? </w:t>
      </w:r>
      <w:r w:rsidR="004E425A">
        <w:rPr>
          <w:b/>
          <w:bCs/>
          <w:sz w:val="28"/>
          <w:szCs w:val="28"/>
        </w:rPr>
        <w:t xml:space="preserve">Nehemiah, a Jew, was cupbearer to the King of Persia. </w:t>
      </w:r>
      <w:r w:rsidR="00354A90">
        <w:rPr>
          <w:b/>
          <w:bCs/>
          <w:sz w:val="28"/>
          <w:szCs w:val="28"/>
        </w:rPr>
        <w:t>He lived</w:t>
      </w:r>
      <w:r w:rsidR="004E425A">
        <w:rPr>
          <w:b/>
          <w:bCs/>
          <w:sz w:val="28"/>
          <w:szCs w:val="28"/>
        </w:rPr>
        <w:t xml:space="preserve"> about 900 miles from Jerusalem. He could have taken the position that he has other important things to do and not bothered himself with the situation in Jerusalem.</w:t>
      </w:r>
    </w:p>
    <w:p w14:paraId="25AB6DCA" w14:textId="1B86232D" w:rsidR="007B0B0A" w:rsidRDefault="004E425A" w:rsidP="004E425A">
      <w:pPr>
        <w:pStyle w:val="ListParagraph"/>
        <w:rPr>
          <w:b/>
          <w:bCs/>
          <w:sz w:val="28"/>
          <w:szCs w:val="28"/>
        </w:rPr>
      </w:pPr>
      <w:r>
        <w:rPr>
          <w:b/>
          <w:bCs/>
          <w:sz w:val="28"/>
          <w:szCs w:val="28"/>
        </w:rPr>
        <w:t>Q</w:t>
      </w:r>
      <w:r>
        <w:rPr>
          <w:b/>
          <w:bCs/>
          <w:sz w:val="28"/>
          <w:szCs w:val="28"/>
        </w:rPr>
        <w:tab/>
        <w:t xml:space="preserve"> What determines when and how we should get involved in matters pertaining to God’s work?</w:t>
      </w:r>
      <w:r>
        <w:rPr>
          <w:b/>
          <w:bCs/>
          <w:sz w:val="28"/>
          <w:szCs w:val="28"/>
        </w:rPr>
        <w:br/>
      </w:r>
    </w:p>
    <w:p w14:paraId="56F49E9C" w14:textId="505F6F5B" w:rsidR="004E425A" w:rsidRDefault="004E425A" w:rsidP="00C56BDA">
      <w:pPr>
        <w:pStyle w:val="ListParagraph"/>
        <w:numPr>
          <w:ilvl w:val="0"/>
          <w:numId w:val="1"/>
        </w:numPr>
        <w:rPr>
          <w:b/>
          <w:bCs/>
          <w:sz w:val="28"/>
          <w:szCs w:val="28"/>
        </w:rPr>
      </w:pPr>
      <w:r>
        <w:rPr>
          <w:b/>
          <w:bCs/>
          <w:sz w:val="28"/>
          <w:szCs w:val="28"/>
        </w:rPr>
        <w:t>Nehemiah was very affected by the situation in his homeland</w:t>
      </w:r>
      <w:r w:rsidR="00C01BBD">
        <w:rPr>
          <w:b/>
          <w:bCs/>
          <w:sz w:val="28"/>
          <w:szCs w:val="28"/>
        </w:rPr>
        <w:t>.</w:t>
      </w:r>
      <w:r>
        <w:rPr>
          <w:b/>
          <w:bCs/>
          <w:sz w:val="28"/>
          <w:szCs w:val="28"/>
        </w:rPr>
        <w:t xml:space="preserve"> Read his heartfelt prayer in verses 5-11 of Nehemiah 1. It is one of the great prayers of the Bible. </w:t>
      </w:r>
    </w:p>
    <w:p w14:paraId="169DC7A5" w14:textId="7E74A222" w:rsidR="004E425A" w:rsidRDefault="004E425A" w:rsidP="004E425A">
      <w:pPr>
        <w:pStyle w:val="ListParagraph"/>
        <w:rPr>
          <w:b/>
          <w:bCs/>
          <w:sz w:val="28"/>
          <w:szCs w:val="28"/>
        </w:rPr>
      </w:pPr>
      <w:r>
        <w:rPr>
          <w:b/>
          <w:bCs/>
          <w:sz w:val="28"/>
          <w:szCs w:val="28"/>
        </w:rPr>
        <w:t>Q</w:t>
      </w:r>
      <w:r>
        <w:rPr>
          <w:b/>
          <w:bCs/>
          <w:sz w:val="28"/>
          <w:szCs w:val="28"/>
        </w:rPr>
        <w:tab/>
      </w:r>
      <w:r w:rsidR="00C01BBD">
        <w:rPr>
          <w:b/>
          <w:bCs/>
          <w:sz w:val="28"/>
          <w:szCs w:val="28"/>
        </w:rPr>
        <w:t>How does prayer make a difference in a critical situation?</w:t>
      </w:r>
    </w:p>
    <w:p w14:paraId="61F97433" w14:textId="15726223" w:rsidR="00C01BBD" w:rsidRDefault="00C01BBD" w:rsidP="00C01BBD">
      <w:pPr>
        <w:rPr>
          <w:b/>
          <w:bCs/>
          <w:sz w:val="28"/>
          <w:szCs w:val="28"/>
        </w:rPr>
      </w:pPr>
      <w:r>
        <w:rPr>
          <w:b/>
          <w:bCs/>
          <w:sz w:val="28"/>
          <w:szCs w:val="28"/>
        </w:rPr>
        <w:t xml:space="preserve">     3.  When Nehemiah told the King about his concern and dilemma, how did the King respond? Chapter 2: 6-8. This was amazing generosity by the king. Did Nehemiah feel it was the result</w:t>
      </w:r>
      <w:r w:rsidR="00A658AC">
        <w:rPr>
          <w:b/>
          <w:bCs/>
          <w:sz w:val="28"/>
          <w:szCs w:val="28"/>
        </w:rPr>
        <w:t xml:space="preserve"> of his great persuasive skill? </w:t>
      </w:r>
      <w:r>
        <w:rPr>
          <w:b/>
          <w:bCs/>
          <w:sz w:val="28"/>
          <w:szCs w:val="28"/>
        </w:rPr>
        <w:t xml:space="preserve">   </w:t>
      </w:r>
      <w:r w:rsidR="00A658AC">
        <w:rPr>
          <w:b/>
          <w:bCs/>
          <w:sz w:val="28"/>
          <w:szCs w:val="28"/>
        </w:rPr>
        <w:t xml:space="preserve">See the last part of Verse 8 in Chapter 2. </w:t>
      </w:r>
    </w:p>
    <w:p w14:paraId="6A1A3FE2" w14:textId="415B6C6D" w:rsidR="00A658AC" w:rsidRDefault="00A658AC" w:rsidP="00A658AC">
      <w:pPr>
        <w:rPr>
          <w:b/>
          <w:bCs/>
          <w:sz w:val="28"/>
          <w:szCs w:val="28"/>
        </w:rPr>
      </w:pPr>
      <w:r>
        <w:rPr>
          <w:b/>
          <w:bCs/>
          <w:sz w:val="28"/>
          <w:szCs w:val="28"/>
        </w:rPr>
        <w:t xml:space="preserve">     4.</w:t>
      </w:r>
      <w:r>
        <w:rPr>
          <w:b/>
          <w:bCs/>
          <w:sz w:val="28"/>
          <w:szCs w:val="28"/>
        </w:rPr>
        <w:tab/>
        <w:t>How did Judah’s enemies feel about the gracious gift of the king to Nehemiah? Should challenges and opposition be a reason to stop our work, especially if we know God is with us?</w:t>
      </w:r>
      <w:r>
        <w:rPr>
          <w:rStyle w:val="EndnoteReference"/>
          <w:b/>
          <w:bCs/>
          <w:sz w:val="28"/>
          <w:szCs w:val="28"/>
        </w:rPr>
        <w:endnoteReference w:id="1"/>
      </w:r>
      <w:r>
        <w:rPr>
          <w:b/>
          <w:bCs/>
          <w:sz w:val="28"/>
          <w:szCs w:val="28"/>
        </w:rPr>
        <w:t xml:space="preserve"> See 2:10 about the challenges.</w:t>
      </w:r>
    </w:p>
    <w:p w14:paraId="2C07BDF1" w14:textId="0531CAE7" w:rsidR="00A658AC" w:rsidRDefault="00A658AC" w:rsidP="00A658AC">
      <w:pPr>
        <w:rPr>
          <w:b/>
          <w:bCs/>
          <w:sz w:val="28"/>
          <w:szCs w:val="28"/>
        </w:rPr>
      </w:pPr>
      <w:r>
        <w:rPr>
          <w:b/>
          <w:bCs/>
          <w:sz w:val="28"/>
          <w:szCs w:val="28"/>
        </w:rPr>
        <w:tab/>
        <w:t>Q</w:t>
      </w:r>
      <w:r>
        <w:rPr>
          <w:b/>
          <w:bCs/>
          <w:sz w:val="28"/>
          <w:szCs w:val="28"/>
        </w:rPr>
        <w:tab/>
        <w:t xml:space="preserve">When Nehemiah got to </w:t>
      </w:r>
      <w:r w:rsidR="00354A90">
        <w:rPr>
          <w:b/>
          <w:bCs/>
          <w:sz w:val="28"/>
          <w:szCs w:val="28"/>
        </w:rPr>
        <w:t>Jerusalem,</w:t>
      </w:r>
      <w:r>
        <w:rPr>
          <w:b/>
          <w:bCs/>
          <w:sz w:val="28"/>
          <w:szCs w:val="28"/>
        </w:rPr>
        <w:t xml:space="preserve"> he told some leaders about how God had provid</w:t>
      </w:r>
      <w:r w:rsidR="00354A90">
        <w:rPr>
          <w:b/>
          <w:bCs/>
          <w:sz w:val="28"/>
          <w:szCs w:val="28"/>
        </w:rPr>
        <w:t>ed</w:t>
      </w:r>
      <w:r>
        <w:rPr>
          <w:b/>
          <w:bCs/>
          <w:sz w:val="28"/>
          <w:szCs w:val="28"/>
        </w:rPr>
        <w:t xml:space="preserve"> an opening to repair the walls</w:t>
      </w:r>
      <w:r w:rsidR="00354A90">
        <w:rPr>
          <w:b/>
          <w:bCs/>
          <w:sz w:val="28"/>
          <w:szCs w:val="28"/>
        </w:rPr>
        <w:t>.</w:t>
      </w:r>
      <w:r>
        <w:rPr>
          <w:b/>
          <w:bCs/>
          <w:sz w:val="28"/>
          <w:szCs w:val="28"/>
        </w:rPr>
        <w:t xml:space="preserve"> </w:t>
      </w:r>
      <w:r w:rsidR="00354A90">
        <w:rPr>
          <w:b/>
          <w:bCs/>
          <w:sz w:val="28"/>
          <w:szCs w:val="28"/>
        </w:rPr>
        <w:t>W</w:t>
      </w:r>
      <w:r>
        <w:rPr>
          <w:b/>
          <w:bCs/>
          <w:sz w:val="28"/>
          <w:szCs w:val="28"/>
        </w:rPr>
        <w:t>hat was their response? 2:18</w:t>
      </w:r>
    </w:p>
    <w:p w14:paraId="405D3AC1" w14:textId="0B3ACF0E" w:rsidR="00A658AC" w:rsidRDefault="00A658AC" w:rsidP="00A658AC">
      <w:pPr>
        <w:rPr>
          <w:b/>
          <w:bCs/>
          <w:sz w:val="28"/>
          <w:szCs w:val="28"/>
        </w:rPr>
      </w:pPr>
      <w:r>
        <w:rPr>
          <w:b/>
          <w:bCs/>
          <w:sz w:val="28"/>
          <w:szCs w:val="28"/>
        </w:rPr>
        <w:t>.</w:t>
      </w:r>
      <w:r w:rsidR="0097386C">
        <w:rPr>
          <w:b/>
          <w:bCs/>
          <w:sz w:val="28"/>
          <w:szCs w:val="28"/>
        </w:rPr>
        <w:tab/>
        <w:t>Q</w:t>
      </w:r>
      <w:r w:rsidR="0097386C">
        <w:rPr>
          <w:b/>
          <w:bCs/>
          <w:sz w:val="28"/>
          <w:szCs w:val="28"/>
        </w:rPr>
        <w:tab/>
      </w:r>
      <w:r>
        <w:rPr>
          <w:b/>
          <w:bCs/>
          <w:sz w:val="28"/>
          <w:szCs w:val="28"/>
        </w:rPr>
        <w:t xml:space="preserve">Do you think </w:t>
      </w:r>
      <w:r w:rsidR="0097386C">
        <w:rPr>
          <w:b/>
          <w:bCs/>
          <w:sz w:val="28"/>
          <w:szCs w:val="28"/>
        </w:rPr>
        <w:t>the way</w:t>
      </w:r>
      <w:r>
        <w:rPr>
          <w:b/>
          <w:bCs/>
          <w:sz w:val="28"/>
          <w:szCs w:val="28"/>
        </w:rPr>
        <w:t xml:space="preserve"> </w:t>
      </w:r>
      <w:r w:rsidR="0097386C">
        <w:rPr>
          <w:b/>
          <w:bCs/>
          <w:sz w:val="28"/>
          <w:szCs w:val="28"/>
        </w:rPr>
        <w:t>a need is presented is an important part to getting a positive response?</w:t>
      </w:r>
    </w:p>
    <w:p w14:paraId="4DE9D312" w14:textId="7D9617DA" w:rsidR="0097386C" w:rsidRDefault="00737609" w:rsidP="00A658AC">
      <w:pPr>
        <w:rPr>
          <w:b/>
          <w:bCs/>
          <w:sz w:val="28"/>
          <w:szCs w:val="28"/>
        </w:rPr>
      </w:pPr>
      <w:r>
        <w:rPr>
          <w:b/>
          <w:bCs/>
          <w:sz w:val="28"/>
          <w:szCs w:val="28"/>
        </w:rPr>
        <w:t xml:space="preserve">     </w:t>
      </w:r>
      <w:r w:rsidR="0097386C">
        <w:rPr>
          <w:b/>
          <w:bCs/>
          <w:sz w:val="28"/>
          <w:szCs w:val="28"/>
        </w:rPr>
        <w:t>5.</w:t>
      </w:r>
      <w:r w:rsidR="0097386C">
        <w:rPr>
          <w:b/>
          <w:bCs/>
          <w:sz w:val="28"/>
          <w:szCs w:val="28"/>
        </w:rPr>
        <w:tab/>
        <w:t xml:space="preserve">One of the great chapters of the </w:t>
      </w:r>
      <w:proofErr w:type="gramStart"/>
      <w:r w:rsidR="0097386C">
        <w:rPr>
          <w:b/>
          <w:bCs/>
          <w:sz w:val="28"/>
          <w:szCs w:val="28"/>
        </w:rPr>
        <w:t>Old testament</w:t>
      </w:r>
      <w:proofErr w:type="gramEnd"/>
      <w:r w:rsidR="0097386C">
        <w:rPr>
          <w:b/>
          <w:bCs/>
          <w:sz w:val="28"/>
          <w:szCs w:val="28"/>
        </w:rPr>
        <w:t xml:space="preserve"> in leadership is chapter 3 telling how Nehemiah organized the people to participate in building the wall. See how many times the words “and next to” are found in chapter 3. This was a masterful organization to help accomplish the task. Yes, we need God’s interventions and help but our initiative and creativity </w:t>
      </w:r>
      <w:r w:rsidR="00354A90">
        <w:rPr>
          <w:b/>
          <w:bCs/>
          <w:sz w:val="28"/>
          <w:szCs w:val="28"/>
        </w:rPr>
        <w:t xml:space="preserve">are </w:t>
      </w:r>
      <w:r w:rsidR="0097386C">
        <w:rPr>
          <w:b/>
          <w:bCs/>
          <w:sz w:val="28"/>
          <w:szCs w:val="28"/>
        </w:rPr>
        <w:t>vital and I believe inspired by God.</w:t>
      </w:r>
    </w:p>
    <w:p w14:paraId="19213E0F" w14:textId="7284A4B9" w:rsidR="0097386C" w:rsidRDefault="00737609" w:rsidP="00737609">
      <w:pPr>
        <w:ind w:left="720" w:hanging="720"/>
        <w:rPr>
          <w:b/>
          <w:bCs/>
          <w:sz w:val="28"/>
          <w:szCs w:val="28"/>
        </w:rPr>
      </w:pPr>
      <w:r>
        <w:rPr>
          <w:b/>
          <w:bCs/>
          <w:sz w:val="28"/>
          <w:szCs w:val="28"/>
        </w:rPr>
        <w:t xml:space="preserve">    </w:t>
      </w:r>
      <w:r w:rsidR="0097386C">
        <w:rPr>
          <w:b/>
          <w:bCs/>
          <w:sz w:val="28"/>
          <w:szCs w:val="28"/>
        </w:rPr>
        <w:t>6.</w:t>
      </w:r>
      <w:r>
        <w:rPr>
          <w:b/>
          <w:bCs/>
          <w:sz w:val="28"/>
          <w:szCs w:val="28"/>
        </w:rPr>
        <w:t xml:space="preserve">  </w:t>
      </w:r>
      <w:r w:rsidR="0097386C">
        <w:rPr>
          <w:b/>
          <w:bCs/>
          <w:sz w:val="28"/>
          <w:szCs w:val="28"/>
        </w:rPr>
        <w:t>In 4:1 it begins with a “but.” Often when things seem all right to move forward an</w:t>
      </w:r>
      <w:r>
        <w:rPr>
          <w:b/>
          <w:bCs/>
          <w:sz w:val="28"/>
          <w:szCs w:val="28"/>
        </w:rPr>
        <w:t xml:space="preserve"> </w:t>
      </w:r>
      <w:r w:rsidR="0097386C">
        <w:rPr>
          <w:b/>
          <w:bCs/>
          <w:sz w:val="28"/>
          <w:szCs w:val="28"/>
        </w:rPr>
        <w:t>obstacle or obstacles appears. What challenge</w:t>
      </w:r>
      <w:r>
        <w:rPr>
          <w:b/>
          <w:bCs/>
          <w:sz w:val="28"/>
          <w:szCs w:val="28"/>
        </w:rPr>
        <w:t xml:space="preserve"> was presented to Nehemiah in Chapter 4: 1-3. </w:t>
      </w:r>
      <w:r>
        <w:rPr>
          <w:b/>
          <w:bCs/>
          <w:sz w:val="28"/>
          <w:szCs w:val="28"/>
        </w:rPr>
        <w:br/>
      </w:r>
      <w:r>
        <w:rPr>
          <w:b/>
          <w:bCs/>
          <w:sz w:val="28"/>
          <w:szCs w:val="28"/>
        </w:rPr>
        <w:br/>
        <w:t>Q.</w:t>
      </w:r>
      <w:r>
        <w:rPr>
          <w:b/>
          <w:bCs/>
          <w:sz w:val="28"/>
          <w:szCs w:val="28"/>
        </w:rPr>
        <w:tab/>
        <w:t>Can it be discouraging after you have put so much prayer and effort in a project and a threatening problem manifests itself. What mindset is helpful at this point?</w:t>
      </w:r>
    </w:p>
    <w:p w14:paraId="552148E8" w14:textId="22A62D4C" w:rsidR="00737609" w:rsidRDefault="00601BC5" w:rsidP="00A658AC">
      <w:pPr>
        <w:rPr>
          <w:b/>
          <w:bCs/>
          <w:sz w:val="28"/>
          <w:szCs w:val="28"/>
        </w:rPr>
      </w:pPr>
      <w:r>
        <w:rPr>
          <w:b/>
          <w:bCs/>
          <w:sz w:val="28"/>
          <w:szCs w:val="28"/>
        </w:rPr>
        <w:lastRenderedPageBreak/>
        <w:t xml:space="preserve">     </w:t>
      </w:r>
      <w:r w:rsidR="00737609">
        <w:rPr>
          <w:b/>
          <w:bCs/>
          <w:sz w:val="28"/>
          <w:szCs w:val="28"/>
        </w:rPr>
        <w:t>7.</w:t>
      </w:r>
      <w:r w:rsidR="00737609">
        <w:rPr>
          <w:b/>
          <w:bCs/>
          <w:sz w:val="28"/>
          <w:szCs w:val="28"/>
        </w:rPr>
        <w:tab/>
        <w:t xml:space="preserve">When Nehemiah and his workers built half the wall—what </w:t>
      </w:r>
      <w:r w:rsidR="00354A90">
        <w:rPr>
          <w:b/>
          <w:bCs/>
          <w:sz w:val="28"/>
          <w:szCs w:val="28"/>
        </w:rPr>
        <w:t xml:space="preserve">further </w:t>
      </w:r>
      <w:r w:rsidR="00737609">
        <w:rPr>
          <w:b/>
          <w:bCs/>
          <w:sz w:val="28"/>
          <w:szCs w:val="28"/>
        </w:rPr>
        <w:t>challenge</w:t>
      </w:r>
      <w:r w:rsidR="00354A90">
        <w:rPr>
          <w:b/>
          <w:bCs/>
          <w:sz w:val="28"/>
          <w:szCs w:val="28"/>
        </w:rPr>
        <w:t xml:space="preserve">s </w:t>
      </w:r>
      <w:r w:rsidR="00737609">
        <w:rPr>
          <w:b/>
          <w:bCs/>
          <w:sz w:val="28"/>
          <w:szCs w:val="28"/>
        </w:rPr>
        <w:t>manifested</w:t>
      </w:r>
      <w:r w:rsidR="00354A90">
        <w:rPr>
          <w:b/>
          <w:bCs/>
          <w:sz w:val="28"/>
          <w:szCs w:val="28"/>
        </w:rPr>
        <w:t xml:space="preserve"> themselves</w:t>
      </w:r>
      <w:r w:rsidR="00737609">
        <w:rPr>
          <w:b/>
          <w:bCs/>
          <w:sz w:val="28"/>
          <w:szCs w:val="28"/>
        </w:rPr>
        <w:t>?  Survey Chapter 4: 7-12. Amazingly th</w:t>
      </w:r>
      <w:r w:rsidR="00354A90">
        <w:rPr>
          <w:b/>
          <w:bCs/>
          <w:sz w:val="28"/>
          <w:szCs w:val="28"/>
        </w:rPr>
        <w:t>ese</w:t>
      </w:r>
      <w:r w:rsidR="00737609">
        <w:rPr>
          <w:b/>
          <w:bCs/>
          <w:sz w:val="28"/>
          <w:szCs w:val="28"/>
        </w:rPr>
        <w:t xml:space="preserve"> great challenge</w:t>
      </w:r>
      <w:r w:rsidR="00354A90">
        <w:rPr>
          <w:b/>
          <w:bCs/>
          <w:sz w:val="28"/>
          <w:szCs w:val="28"/>
        </w:rPr>
        <w:t>s</w:t>
      </w:r>
      <w:r w:rsidR="00737609">
        <w:rPr>
          <w:b/>
          <w:bCs/>
          <w:sz w:val="28"/>
          <w:szCs w:val="28"/>
        </w:rPr>
        <w:t xml:space="preserve"> did not stop Nehemiah and the work</w:t>
      </w:r>
      <w:r w:rsidR="00F12CC5">
        <w:rPr>
          <w:b/>
          <w:bCs/>
          <w:sz w:val="28"/>
          <w:szCs w:val="28"/>
        </w:rPr>
        <w:t>er</w:t>
      </w:r>
      <w:r w:rsidR="00354A90">
        <w:rPr>
          <w:b/>
          <w:bCs/>
          <w:sz w:val="28"/>
          <w:szCs w:val="28"/>
        </w:rPr>
        <w:t>s. E</w:t>
      </w:r>
      <w:r w:rsidR="00F12CC5">
        <w:rPr>
          <w:b/>
          <w:bCs/>
          <w:sz w:val="28"/>
          <w:szCs w:val="28"/>
        </w:rPr>
        <w:t>numerate all the things Nehemiah told them to do in this critical situation; chapter 4: 12-23.</w:t>
      </w:r>
    </w:p>
    <w:p w14:paraId="6C74E9E0" w14:textId="51BEF4BA" w:rsidR="00F12CC5" w:rsidRDefault="00F12CC5" w:rsidP="00A658AC">
      <w:pPr>
        <w:rPr>
          <w:b/>
          <w:bCs/>
          <w:sz w:val="28"/>
          <w:szCs w:val="28"/>
        </w:rPr>
      </w:pPr>
      <w:r>
        <w:rPr>
          <w:b/>
          <w:bCs/>
          <w:sz w:val="28"/>
          <w:szCs w:val="28"/>
        </w:rPr>
        <w:tab/>
        <w:t>Q</w:t>
      </w:r>
      <w:r>
        <w:rPr>
          <w:b/>
          <w:bCs/>
          <w:sz w:val="28"/>
          <w:szCs w:val="28"/>
        </w:rPr>
        <w:tab/>
        <w:t>Why do you think Nehemiah did not entertain stopping the project with all the opposition?</w:t>
      </w:r>
    </w:p>
    <w:p w14:paraId="3CB990ED" w14:textId="6E2A1180" w:rsidR="00F12CC5" w:rsidRDefault="00601BC5" w:rsidP="00A658AC">
      <w:pPr>
        <w:rPr>
          <w:b/>
          <w:bCs/>
          <w:sz w:val="28"/>
          <w:szCs w:val="28"/>
        </w:rPr>
      </w:pPr>
      <w:r>
        <w:rPr>
          <w:b/>
          <w:bCs/>
          <w:sz w:val="28"/>
          <w:szCs w:val="28"/>
        </w:rPr>
        <w:t xml:space="preserve">     </w:t>
      </w:r>
      <w:r w:rsidR="00F12CC5">
        <w:rPr>
          <w:b/>
          <w:bCs/>
          <w:sz w:val="28"/>
          <w:szCs w:val="28"/>
        </w:rPr>
        <w:t>8.</w:t>
      </w:r>
      <w:r w:rsidR="00F12CC5">
        <w:rPr>
          <w:b/>
          <w:bCs/>
          <w:sz w:val="28"/>
          <w:szCs w:val="28"/>
        </w:rPr>
        <w:tab/>
        <w:t xml:space="preserve">In chapter 5 Nehemiah faced other problems among the Jewish people. Some people could no longer afford to provide for their family because of the heavy interest being charged to them—they had to surrender their property. What was Nehemiah’s directive to them? Nehemiah 5: 11. </w:t>
      </w:r>
    </w:p>
    <w:p w14:paraId="760D9F11" w14:textId="5C2476AD" w:rsidR="00601BC5" w:rsidRDefault="00F12CC5" w:rsidP="00A658AC">
      <w:pPr>
        <w:rPr>
          <w:b/>
          <w:bCs/>
          <w:sz w:val="28"/>
          <w:szCs w:val="28"/>
        </w:rPr>
      </w:pPr>
      <w:r>
        <w:rPr>
          <w:b/>
          <w:bCs/>
          <w:sz w:val="28"/>
          <w:szCs w:val="28"/>
        </w:rPr>
        <w:tab/>
        <w:t>Q</w:t>
      </w:r>
      <w:r>
        <w:rPr>
          <w:b/>
          <w:bCs/>
          <w:sz w:val="28"/>
          <w:szCs w:val="28"/>
        </w:rPr>
        <w:tab/>
        <w:t>Is it doubly discouraging when you not only have trouble form the outside but when you have stri</w:t>
      </w:r>
      <w:r w:rsidR="00601BC5">
        <w:rPr>
          <w:b/>
          <w:bCs/>
          <w:sz w:val="28"/>
          <w:szCs w:val="28"/>
        </w:rPr>
        <w:t>f</w:t>
      </w:r>
      <w:r>
        <w:rPr>
          <w:b/>
          <w:bCs/>
          <w:sz w:val="28"/>
          <w:szCs w:val="28"/>
        </w:rPr>
        <w:t>e from within</w:t>
      </w:r>
      <w:r w:rsidR="00601BC5">
        <w:rPr>
          <w:b/>
          <w:bCs/>
          <w:sz w:val="28"/>
          <w:szCs w:val="28"/>
        </w:rPr>
        <w:t>? How does this contribute to a complex problem?</w:t>
      </w:r>
    </w:p>
    <w:p w14:paraId="2FED6290" w14:textId="7DE9C248" w:rsidR="00601BC5" w:rsidRDefault="00601BC5" w:rsidP="00601BC5">
      <w:pPr>
        <w:rPr>
          <w:b/>
          <w:bCs/>
          <w:sz w:val="28"/>
          <w:szCs w:val="28"/>
        </w:rPr>
      </w:pPr>
      <w:r>
        <w:rPr>
          <w:b/>
          <w:bCs/>
          <w:sz w:val="28"/>
          <w:szCs w:val="28"/>
        </w:rPr>
        <w:t xml:space="preserve">      9.</w:t>
      </w:r>
      <w:r>
        <w:rPr>
          <w:b/>
          <w:bCs/>
          <w:sz w:val="28"/>
          <w:szCs w:val="28"/>
        </w:rPr>
        <w:tab/>
        <w:t>Read Chapter 6: 1-14 and list the further ways the enemies tried to prevent the building of the wall.</w:t>
      </w:r>
    </w:p>
    <w:p w14:paraId="1056B0A1" w14:textId="26D22DF3" w:rsidR="00601BC5" w:rsidRDefault="00601BC5" w:rsidP="00601BC5">
      <w:pPr>
        <w:rPr>
          <w:b/>
          <w:bCs/>
          <w:sz w:val="28"/>
          <w:szCs w:val="28"/>
        </w:rPr>
      </w:pPr>
      <w:r>
        <w:rPr>
          <w:b/>
          <w:bCs/>
          <w:sz w:val="28"/>
          <w:szCs w:val="28"/>
        </w:rPr>
        <w:t xml:space="preserve">     10. A moment of triumph! 6:15 says that in 52 days the wall was completed. Does victory seem greater when it was achieve</w:t>
      </w:r>
      <w:r w:rsidR="00354A90">
        <w:rPr>
          <w:b/>
          <w:bCs/>
          <w:sz w:val="28"/>
          <w:szCs w:val="28"/>
        </w:rPr>
        <w:t>d</w:t>
      </w:r>
      <w:r>
        <w:rPr>
          <w:b/>
          <w:bCs/>
          <w:sz w:val="28"/>
          <w:szCs w:val="28"/>
        </w:rPr>
        <w:t xml:space="preserve"> through a lot of crisis and adversities</w:t>
      </w:r>
      <w:r w:rsidR="00354A90">
        <w:rPr>
          <w:b/>
          <w:bCs/>
          <w:sz w:val="28"/>
          <w:szCs w:val="28"/>
        </w:rPr>
        <w:t>?</w:t>
      </w:r>
    </w:p>
    <w:p w14:paraId="13F00061" w14:textId="68399300" w:rsidR="00601BC5" w:rsidRDefault="00354A90" w:rsidP="00601BC5">
      <w:pPr>
        <w:rPr>
          <w:b/>
          <w:bCs/>
          <w:sz w:val="28"/>
          <w:szCs w:val="28"/>
        </w:rPr>
      </w:pPr>
      <w:r>
        <w:rPr>
          <w:b/>
          <w:bCs/>
          <w:sz w:val="28"/>
          <w:szCs w:val="28"/>
        </w:rPr>
        <w:t xml:space="preserve">     </w:t>
      </w:r>
      <w:r w:rsidR="00601BC5">
        <w:rPr>
          <w:b/>
          <w:bCs/>
          <w:sz w:val="28"/>
          <w:szCs w:val="28"/>
        </w:rPr>
        <w:t>11.</w:t>
      </w:r>
      <w:r>
        <w:rPr>
          <w:b/>
          <w:bCs/>
          <w:sz w:val="28"/>
          <w:szCs w:val="28"/>
        </w:rPr>
        <w:t xml:space="preserve"> What Psalm might have been good to sing at this time of victory? Look at Psalms 145-150</w:t>
      </w:r>
    </w:p>
    <w:sectPr w:rsidR="00601BC5" w:rsidSect="007B0B0A">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19F08" w14:textId="77777777" w:rsidR="006A5C23" w:rsidRDefault="006A5C23" w:rsidP="00A658AC">
      <w:pPr>
        <w:spacing w:after="0" w:line="240" w:lineRule="auto"/>
      </w:pPr>
      <w:r>
        <w:separator/>
      </w:r>
    </w:p>
  </w:endnote>
  <w:endnote w:type="continuationSeparator" w:id="0">
    <w:p w14:paraId="590EBEF5" w14:textId="77777777" w:rsidR="006A5C23" w:rsidRDefault="006A5C23" w:rsidP="00A658AC">
      <w:pPr>
        <w:spacing w:after="0" w:line="240" w:lineRule="auto"/>
      </w:pPr>
      <w:r>
        <w:continuationSeparator/>
      </w:r>
    </w:p>
  </w:endnote>
  <w:endnote w:id="1">
    <w:p w14:paraId="3CFE76C7" w14:textId="614CCD26" w:rsidR="00A658AC" w:rsidRDefault="00A658AC">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D20B9" w14:textId="77777777" w:rsidR="006A5C23" w:rsidRDefault="006A5C23" w:rsidP="00A658AC">
      <w:pPr>
        <w:spacing w:after="0" w:line="240" w:lineRule="auto"/>
      </w:pPr>
      <w:r>
        <w:separator/>
      </w:r>
    </w:p>
  </w:footnote>
  <w:footnote w:type="continuationSeparator" w:id="0">
    <w:p w14:paraId="622E2B6D" w14:textId="77777777" w:rsidR="006A5C23" w:rsidRDefault="006A5C23" w:rsidP="00A658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75E6B"/>
    <w:multiLevelType w:val="hybridMultilevel"/>
    <w:tmpl w:val="45D42EB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815828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B0A"/>
    <w:rsid w:val="00354A90"/>
    <w:rsid w:val="004E425A"/>
    <w:rsid w:val="00601BC5"/>
    <w:rsid w:val="006A5C23"/>
    <w:rsid w:val="006F656F"/>
    <w:rsid w:val="00737609"/>
    <w:rsid w:val="007B0B0A"/>
    <w:rsid w:val="008511F2"/>
    <w:rsid w:val="0097386C"/>
    <w:rsid w:val="00A658AC"/>
    <w:rsid w:val="00AF0545"/>
    <w:rsid w:val="00C01BBD"/>
    <w:rsid w:val="00C56BDA"/>
    <w:rsid w:val="00D26902"/>
    <w:rsid w:val="00F12CC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420C"/>
  <w15:chartTrackingRefBased/>
  <w15:docId w15:val="{1E77C6E0-8FC1-47F4-B7C6-C78D00B1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0B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B0B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B0B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B0B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B0B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B0B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B0B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B0B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B0B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0B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B0B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B0B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B0B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B0B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B0B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B0B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B0B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B0B0A"/>
    <w:rPr>
      <w:rFonts w:eastAsiaTheme="majorEastAsia" w:cstheme="majorBidi"/>
      <w:color w:val="272727" w:themeColor="text1" w:themeTint="D8"/>
    </w:rPr>
  </w:style>
  <w:style w:type="paragraph" w:styleId="Title">
    <w:name w:val="Title"/>
    <w:basedOn w:val="Normal"/>
    <w:next w:val="Normal"/>
    <w:link w:val="TitleChar"/>
    <w:uiPriority w:val="10"/>
    <w:qFormat/>
    <w:rsid w:val="007B0B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0B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B0B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B0B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B0B0A"/>
    <w:pPr>
      <w:spacing w:before="160"/>
      <w:jc w:val="center"/>
    </w:pPr>
    <w:rPr>
      <w:i/>
      <w:iCs/>
      <w:color w:val="404040" w:themeColor="text1" w:themeTint="BF"/>
    </w:rPr>
  </w:style>
  <w:style w:type="character" w:customStyle="1" w:styleId="QuoteChar">
    <w:name w:val="Quote Char"/>
    <w:basedOn w:val="DefaultParagraphFont"/>
    <w:link w:val="Quote"/>
    <w:uiPriority w:val="29"/>
    <w:rsid w:val="007B0B0A"/>
    <w:rPr>
      <w:i/>
      <w:iCs/>
      <w:color w:val="404040" w:themeColor="text1" w:themeTint="BF"/>
    </w:rPr>
  </w:style>
  <w:style w:type="paragraph" w:styleId="ListParagraph">
    <w:name w:val="List Paragraph"/>
    <w:basedOn w:val="Normal"/>
    <w:uiPriority w:val="34"/>
    <w:qFormat/>
    <w:rsid w:val="007B0B0A"/>
    <w:pPr>
      <w:ind w:left="720"/>
      <w:contextualSpacing/>
    </w:pPr>
  </w:style>
  <w:style w:type="character" w:styleId="IntenseEmphasis">
    <w:name w:val="Intense Emphasis"/>
    <w:basedOn w:val="DefaultParagraphFont"/>
    <w:uiPriority w:val="21"/>
    <w:qFormat/>
    <w:rsid w:val="007B0B0A"/>
    <w:rPr>
      <w:i/>
      <w:iCs/>
      <w:color w:val="2F5496" w:themeColor="accent1" w:themeShade="BF"/>
    </w:rPr>
  </w:style>
  <w:style w:type="paragraph" w:styleId="IntenseQuote">
    <w:name w:val="Intense Quote"/>
    <w:basedOn w:val="Normal"/>
    <w:next w:val="Normal"/>
    <w:link w:val="IntenseQuoteChar"/>
    <w:uiPriority w:val="30"/>
    <w:qFormat/>
    <w:rsid w:val="007B0B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B0B0A"/>
    <w:rPr>
      <w:i/>
      <w:iCs/>
      <w:color w:val="2F5496" w:themeColor="accent1" w:themeShade="BF"/>
    </w:rPr>
  </w:style>
  <w:style w:type="character" w:styleId="IntenseReference">
    <w:name w:val="Intense Reference"/>
    <w:basedOn w:val="DefaultParagraphFont"/>
    <w:uiPriority w:val="32"/>
    <w:qFormat/>
    <w:rsid w:val="007B0B0A"/>
    <w:rPr>
      <w:b/>
      <w:bCs/>
      <w:smallCaps/>
      <w:color w:val="2F5496" w:themeColor="accent1" w:themeShade="BF"/>
      <w:spacing w:val="5"/>
    </w:rPr>
  </w:style>
  <w:style w:type="paragraph" w:styleId="EndnoteText">
    <w:name w:val="endnote text"/>
    <w:basedOn w:val="Normal"/>
    <w:link w:val="EndnoteTextChar"/>
    <w:uiPriority w:val="99"/>
    <w:semiHidden/>
    <w:unhideWhenUsed/>
    <w:rsid w:val="00A658A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58AC"/>
    <w:rPr>
      <w:sz w:val="20"/>
      <w:szCs w:val="20"/>
    </w:rPr>
  </w:style>
  <w:style w:type="character" w:styleId="EndnoteReference">
    <w:name w:val="endnote reference"/>
    <w:basedOn w:val="DefaultParagraphFont"/>
    <w:uiPriority w:val="99"/>
    <w:semiHidden/>
    <w:unhideWhenUsed/>
    <w:rsid w:val="00A658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ED5D8-9959-4FF0-AED8-5DE16DC2B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2</Pages>
  <Words>526</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DONALD W CORKUM</dc:creator>
  <cp:keywords/>
  <dc:description/>
  <cp:lastModifiedBy>DONALD W CORKUM</cp:lastModifiedBy>
  <cp:revision>2</cp:revision>
  <dcterms:created xsi:type="dcterms:W3CDTF">2025-12-01T02:29:00Z</dcterms:created>
  <dcterms:modified xsi:type="dcterms:W3CDTF">2025-12-01T04:00:00Z</dcterms:modified>
</cp:coreProperties>
</file>