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70110" w14:textId="77864B6C" w:rsidR="00D26902" w:rsidRDefault="008D27F3" w:rsidP="008D27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Battle of Powerlessness, Lesson 9</w:t>
      </w:r>
      <w:r w:rsidR="007B4613">
        <w:rPr>
          <w:b/>
          <w:bCs/>
          <w:sz w:val="28"/>
          <w:szCs w:val="28"/>
        </w:rPr>
        <w:t>, Based on 2 Chronicles 20</w:t>
      </w:r>
    </w:p>
    <w:p w14:paraId="25281C43" w14:textId="50941F6A" w:rsidR="008D27F3" w:rsidRDefault="008D27F3" w:rsidP="008D27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Frequently, we face situations in which our strength and wisdom are not enough. Yet, we have this assurance to rely on: Though we are “power-less,” our God is “powerful.”</w:t>
      </w:r>
    </w:p>
    <w:p w14:paraId="77939728" w14:textId="77777777" w:rsidR="008D27F3" w:rsidRDefault="008D27F3" w:rsidP="008D27F3">
      <w:pPr>
        <w:rPr>
          <w:b/>
          <w:bCs/>
          <w:sz w:val="28"/>
          <w:szCs w:val="28"/>
        </w:rPr>
      </w:pPr>
    </w:p>
    <w:p w14:paraId="459E4D5A" w14:textId="665121E4" w:rsidR="008D27F3" w:rsidRDefault="008D27F3" w:rsidP="008D27F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Context: After David and Solomon</w:t>
      </w:r>
      <w:r w:rsidR="007B4613">
        <w:rPr>
          <w:b/>
          <w:bCs/>
          <w:sz w:val="28"/>
          <w:szCs w:val="28"/>
        </w:rPr>
        <w:t xml:space="preserve">, Israel divided into two kingdoms: The Northern Kingdom-Israel and the Southern kingdom Judah. </w:t>
      </w:r>
      <w:r w:rsidR="007B4613" w:rsidRPr="007B4613">
        <w:rPr>
          <w:b/>
          <w:bCs/>
          <w:sz w:val="28"/>
          <w:szCs w:val="28"/>
          <w:u w:val="single"/>
        </w:rPr>
        <w:t xml:space="preserve">The fourth king of Judah was Jehoshaphat </w:t>
      </w:r>
      <w:r w:rsidR="007B4613">
        <w:rPr>
          <w:b/>
          <w:bCs/>
          <w:sz w:val="28"/>
          <w:szCs w:val="28"/>
        </w:rPr>
        <w:t>who is the subject of our story in this lesson. He reigned from 877-853 BC. There were twenty kings in Judah before the Babylonian captivity.</w:t>
      </w:r>
    </w:p>
    <w:p w14:paraId="5010CCB9" w14:textId="3EC2EA97" w:rsidR="007B4613" w:rsidRDefault="007B4613" w:rsidP="007B461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crisis: Vs 1,2: A great coalition of armies united to fight Judah </w:t>
      </w:r>
      <w:r w:rsidR="00066D79">
        <w:rPr>
          <w:b/>
          <w:bCs/>
          <w:sz w:val="28"/>
          <w:szCs w:val="28"/>
        </w:rPr>
        <w:t>at the time of Jehoshaphat. They were close to Jerusalem at En Gedi which is on the west edge of the Dead Sea. It was a crisis because of the size of the force and the great threat to Judah.</w:t>
      </w:r>
    </w:p>
    <w:p w14:paraId="7DF87595" w14:textId="452ECF0C" w:rsidR="00066D79" w:rsidRDefault="00066D79" w:rsidP="00066D79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r>
        <w:rPr>
          <w:b/>
          <w:bCs/>
          <w:sz w:val="28"/>
          <w:szCs w:val="28"/>
        </w:rPr>
        <w:tab/>
        <w:t>When a crisis is upon us, where do we turn first?</w:t>
      </w:r>
      <w:r w:rsidR="006957EA">
        <w:rPr>
          <w:b/>
          <w:bCs/>
          <w:sz w:val="28"/>
          <w:szCs w:val="28"/>
        </w:rPr>
        <w:br/>
      </w:r>
    </w:p>
    <w:p w14:paraId="0F121EA8" w14:textId="764114BC" w:rsidR="006957EA" w:rsidRDefault="006957EA" w:rsidP="006957E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response: Vs 3,4: Jehoshaphat called people from the kingdom of </w:t>
      </w:r>
      <w:proofErr w:type="gramStart"/>
      <w:r>
        <w:rPr>
          <w:b/>
          <w:bCs/>
          <w:sz w:val="28"/>
          <w:szCs w:val="28"/>
        </w:rPr>
        <w:t>Judah  (</w:t>
      </w:r>
      <w:proofErr w:type="gramEnd"/>
      <w:r>
        <w:rPr>
          <w:b/>
          <w:bCs/>
          <w:sz w:val="28"/>
          <w:szCs w:val="28"/>
        </w:rPr>
        <w:t>The tribe of Benjamin is also a part of Judah as are the priests, the tribe of Levi)</w:t>
      </w:r>
      <w:r w:rsidR="009A13D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 hold a fast and pray to God for guidance and help.</w:t>
      </w:r>
    </w:p>
    <w:p w14:paraId="21E36880" w14:textId="3ACB413C" w:rsidR="009A13DF" w:rsidRDefault="009A13DF" w:rsidP="009A13DF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r>
        <w:rPr>
          <w:b/>
          <w:bCs/>
          <w:sz w:val="28"/>
          <w:szCs w:val="28"/>
        </w:rPr>
        <w:tab/>
        <w:t xml:space="preserve">Do you think a better plan would have been to </w:t>
      </w:r>
      <w:r w:rsidR="00AB4F02">
        <w:rPr>
          <w:b/>
          <w:bCs/>
          <w:sz w:val="28"/>
          <w:szCs w:val="28"/>
        </w:rPr>
        <w:t xml:space="preserve">first </w:t>
      </w:r>
      <w:r>
        <w:rPr>
          <w:b/>
          <w:bCs/>
          <w:sz w:val="28"/>
          <w:szCs w:val="28"/>
        </w:rPr>
        <w:t>organize a military force with a strategy to counteract the coalition army?</w:t>
      </w:r>
      <w:r w:rsidR="009A3282">
        <w:rPr>
          <w:b/>
          <w:bCs/>
          <w:sz w:val="28"/>
          <w:szCs w:val="28"/>
        </w:rPr>
        <w:br/>
      </w:r>
    </w:p>
    <w:p w14:paraId="2A0880CC" w14:textId="22926DF8" w:rsidR="009A13DF" w:rsidRDefault="00917376" w:rsidP="009A13DF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Prayer</w:t>
      </w:r>
      <w:r w:rsidR="00C6172E">
        <w:rPr>
          <w:b/>
          <w:bCs/>
          <w:sz w:val="28"/>
          <w:szCs w:val="28"/>
        </w:rPr>
        <w:t>: In verses 6-12 Jehoshaphat prays on</w:t>
      </w:r>
      <w:r w:rsidR="00AB4F02">
        <w:rPr>
          <w:b/>
          <w:bCs/>
          <w:sz w:val="28"/>
          <w:szCs w:val="28"/>
        </w:rPr>
        <w:t>e</w:t>
      </w:r>
      <w:r w:rsidR="00C6172E">
        <w:rPr>
          <w:b/>
          <w:bCs/>
          <w:sz w:val="28"/>
          <w:szCs w:val="28"/>
        </w:rPr>
        <w:t xml:space="preserve"> of the great prayers of the bible—we will discuss its five sections. (Other great prayers in include the prayers of David, Solomon, Nehemiah, Daniel, Jesus, Paul)</w:t>
      </w:r>
    </w:p>
    <w:p w14:paraId="6A1FC8C8" w14:textId="77777777" w:rsidR="009A3282" w:rsidRDefault="00C6172E" w:rsidP="00C6172E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Focus on God’s power (Vs. 5,6) When we feel powerless, it brings us courage to focus on God’s strength—because He promised to be with us always.</w:t>
      </w:r>
      <w:r w:rsidR="009A3282">
        <w:rPr>
          <w:b/>
          <w:bCs/>
          <w:sz w:val="28"/>
          <w:szCs w:val="28"/>
        </w:rPr>
        <w:t xml:space="preserve"> </w:t>
      </w:r>
    </w:p>
    <w:p w14:paraId="58F30C59" w14:textId="3D3CE8D3" w:rsidR="00C6172E" w:rsidRDefault="009A3282" w:rsidP="009A3282">
      <w:pPr>
        <w:pStyle w:val="ListParagraph"/>
        <w:ind w:left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r>
        <w:rPr>
          <w:b/>
          <w:bCs/>
          <w:sz w:val="28"/>
          <w:szCs w:val="28"/>
        </w:rPr>
        <w:tab/>
        <w:t>Can you identify a time when you felt powerless and fearful as Judah did?</w:t>
      </w:r>
      <w:r>
        <w:rPr>
          <w:b/>
          <w:bCs/>
          <w:sz w:val="28"/>
          <w:szCs w:val="28"/>
        </w:rPr>
        <w:br/>
      </w:r>
    </w:p>
    <w:p w14:paraId="2D688074" w14:textId="77777777" w:rsidR="00663DDF" w:rsidRDefault="009A3282" w:rsidP="009A3282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Remember God’s past acts (Vs 7) Often remembering God’s past acts is a part of thanksgiving in prayer. In 1 Thess. 5:18 Paul says, “In everything give thanks.” </w:t>
      </w:r>
    </w:p>
    <w:p w14:paraId="73DE9667" w14:textId="1715764F" w:rsidR="009A3282" w:rsidRDefault="00663DDF" w:rsidP="00663DDF">
      <w:pPr>
        <w:pStyle w:val="ListParagraph"/>
        <w:ind w:left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r>
        <w:rPr>
          <w:b/>
          <w:bCs/>
          <w:sz w:val="28"/>
          <w:szCs w:val="28"/>
        </w:rPr>
        <w:tab/>
      </w:r>
      <w:r w:rsidR="009A3282">
        <w:rPr>
          <w:b/>
          <w:bCs/>
          <w:sz w:val="28"/>
          <w:szCs w:val="28"/>
        </w:rPr>
        <w:t>How could a prayer of thanksgiving help in a great time of need?</w:t>
      </w:r>
      <w:r w:rsidR="009A3282">
        <w:rPr>
          <w:b/>
          <w:bCs/>
          <w:sz w:val="28"/>
          <w:szCs w:val="28"/>
        </w:rPr>
        <w:br/>
      </w:r>
    </w:p>
    <w:p w14:paraId="013CF8DE" w14:textId="26C83D02" w:rsidR="009A3282" w:rsidRDefault="009A3282" w:rsidP="009A3282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Claim God’s Promises (Vs 8, 9</w:t>
      </w:r>
      <w:proofErr w:type="gramStart"/>
      <w:r>
        <w:rPr>
          <w:b/>
          <w:bCs/>
          <w:sz w:val="28"/>
          <w:szCs w:val="28"/>
        </w:rPr>
        <w:t>)  “</w:t>
      </w:r>
      <w:proofErr w:type="gramEnd"/>
      <w:r w:rsidR="00663DDF">
        <w:rPr>
          <w:b/>
          <w:bCs/>
          <w:sz w:val="28"/>
          <w:szCs w:val="28"/>
        </w:rPr>
        <w:t>We will stand before this temple and in your presence… and cry out to You in our affliction and You will hear and save?</w:t>
      </w:r>
      <w:r w:rsidR="00AB4F02">
        <w:rPr>
          <w:b/>
          <w:bCs/>
          <w:sz w:val="28"/>
          <w:szCs w:val="28"/>
        </w:rPr>
        <w:t>”</w:t>
      </w:r>
    </w:p>
    <w:p w14:paraId="3D6895C8" w14:textId="668F8A19" w:rsidR="00663DDF" w:rsidRDefault="00663DDF" w:rsidP="00663DDF">
      <w:pPr>
        <w:pStyle w:val="ListParagraph"/>
        <w:ind w:left="21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r>
        <w:rPr>
          <w:b/>
          <w:bCs/>
          <w:sz w:val="28"/>
          <w:szCs w:val="28"/>
        </w:rPr>
        <w:tab/>
        <w:t>Share a Bible promise that is important to you in a difficult time.</w:t>
      </w:r>
    </w:p>
    <w:p w14:paraId="47B5816C" w14:textId="52A11A9E" w:rsidR="00663DDF" w:rsidRDefault="00663DDF" w:rsidP="00663DDF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00706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d.</w:t>
      </w:r>
      <w:r>
        <w:rPr>
          <w:b/>
          <w:bCs/>
          <w:sz w:val="28"/>
          <w:szCs w:val="28"/>
        </w:rPr>
        <w:tab/>
        <w:t xml:space="preserve">Tell God your problem in detail </w:t>
      </w:r>
      <w:proofErr w:type="gramStart"/>
      <w:r>
        <w:rPr>
          <w:b/>
          <w:bCs/>
          <w:sz w:val="28"/>
          <w:szCs w:val="28"/>
        </w:rPr>
        <w:t>( Vs.</w:t>
      </w:r>
      <w:proofErr w:type="gramEnd"/>
      <w:r>
        <w:rPr>
          <w:b/>
          <w:bCs/>
          <w:sz w:val="28"/>
          <w:szCs w:val="28"/>
        </w:rPr>
        <w:t xml:space="preserve"> 10, 11) Do you think our problems trouble God or does he welcome them?  See Hebrews 10: 19-25 and Jude 24,25) </w:t>
      </w:r>
    </w:p>
    <w:p w14:paraId="4D85A076" w14:textId="6AD9411A" w:rsidR="00663DDF" w:rsidRDefault="00663DDF" w:rsidP="00663DDF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ab/>
        <w:t>Q</w:t>
      </w:r>
      <w:r>
        <w:rPr>
          <w:b/>
          <w:bCs/>
          <w:sz w:val="28"/>
          <w:szCs w:val="28"/>
        </w:rPr>
        <w:tab/>
        <w:t>Do these text</w:t>
      </w:r>
      <w:r w:rsidR="00AB4F02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show God as eager to have you come and present your needs?</w:t>
      </w:r>
    </w:p>
    <w:p w14:paraId="47BF06B5" w14:textId="4DA399E6" w:rsidR="00007061" w:rsidRDefault="00007061" w:rsidP="00007061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e.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Make your requests to God (vs. 12) I have once heard the expression that God is more willing to hear and help than we are to ask.</w:t>
      </w:r>
    </w:p>
    <w:p w14:paraId="6621FDB5" w14:textId="2CF029B2" w:rsidR="00007061" w:rsidRDefault="00007061" w:rsidP="00007061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Q</w:t>
      </w:r>
      <w:r>
        <w:rPr>
          <w:b/>
          <w:bCs/>
          <w:sz w:val="28"/>
          <w:szCs w:val="28"/>
        </w:rPr>
        <w:tab/>
        <w:t>Do you think the statement above is true?</w:t>
      </w:r>
    </w:p>
    <w:p w14:paraId="7698D3E1" w14:textId="77777777" w:rsidR="00007061" w:rsidRDefault="00007061" w:rsidP="00007061">
      <w:pPr>
        <w:ind w:left="720"/>
        <w:rPr>
          <w:b/>
          <w:bCs/>
          <w:sz w:val="28"/>
          <w:szCs w:val="28"/>
        </w:rPr>
      </w:pPr>
    </w:p>
    <w:p w14:paraId="48BC1970" w14:textId="514CA7CA" w:rsidR="00007061" w:rsidRDefault="00007061" w:rsidP="0000706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Prophet (Vs 14-17) These very encouraging</w:t>
      </w:r>
      <w:r w:rsidR="00AB4F02">
        <w:rPr>
          <w:b/>
          <w:bCs/>
          <w:sz w:val="28"/>
          <w:szCs w:val="28"/>
        </w:rPr>
        <w:t xml:space="preserve"> </w:t>
      </w:r>
      <w:proofErr w:type="gramStart"/>
      <w:r w:rsidR="00AB4F02">
        <w:rPr>
          <w:b/>
          <w:bCs/>
          <w:sz w:val="28"/>
          <w:szCs w:val="28"/>
        </w:rPr>
        <w:t xml:space="preserve">words </w:t>
      </w:r>
      <w:r>
        <w:rPr>
          <w:b/>
          <w:bCs/>
          <w:sz w:val="28"/>
          <w:szCs w:val="28"/>
        </w:rPr>
        <w:t xml:space="preserve"> by</w:t>
      </w:r>
      <w:proofErr w:type="gramEnd"/>
      <w:r>
        <w:rPr>
          <w:b/>
          <w:bCs/>
          <w:sz w:val="28"/>
          <w:szCs w:val="28"/>
        </w:rPr>
        <w:t xml:space="preserve"> the prophet Jahaziel assured Judah victory.</w:t>
      </w:r>
      <w:r w:rsidR="001A1B48">
        <w:rPr>
          <w:b/>
          <w:bCs/>
          <w:sz w:val="28"/>
          <w:szCs w:val="28"/>
        </w:rPr>
        <w:t xml:space="preserve"> Note the in verses 15 and 17 the theme—the battle is not yours but Gods.</w:t>
      </w:r>
    </w:p>
    <w:p w14:paraId="65884E51" w14:textId="4A5367FF" w:rsidR="00007061" w:rsidRDefault="00007061" w:rsidP="00007061">
      <w:pPr>
        <w:ind w:left="1080" w:first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r>
        <w:rPr>
          <w:b/>
          <w:bCs/>
          <w:sz w:val="28"/>
          <w:szCs w:val="28"/>
        </w:rPr>
        <w:tab/>
        <w:t>Do we have words from prophets assuring us victory?</w:t>
      </w:r>
      <w:r>
        <w:rPr>
          <w:b/>
          <w:bCs/>
          <w:sz w:val="28"/>
          <w:szCs w:val="28"/>
        </w:rPr>
        <w:tab/>
        <w:t>Sh</w:t>
      </w:r>
      <w:r w:rsidR="00016544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>re thoughts</w:t>
      </w:r>
      <w:r w:rsidR="00016544">
        <w:rPr>
          <w:b/>
          <w:bCs/>
          <w:sz w:val="28"/>
          <w:szCs w:val="28"/>
        </w:rPr>
        <w:br/>
      </w:r>
    </w:p>
    <w:p w14:paraId="3A6A7098" w14:textId="7CC97DA5" w:rsidR="00007061" w:rsidRDefault="00007061" w:rsidP="0000706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5.</w:t>
      </w:r>
      <w:r>
        <w:rPr>
          <w:b/>
          <w:bCs/>
          <w:sz w:val="28"/>
          <w:szCs w:val="28"/>
        </w:rPr>
        <w:tab/>
      </w:r>
      <w:r w:rsidR="001A1B48">
        <w:rPr>
          <w:b/>
          <w:bCs/>
          <w:sz w:val="28"/>
          <w:szCs w:val="28"/>
        </w:rPr>
        <w:t>The Preparation: (18-21) Jehoshaphat made a great statement to the people in verse 20. Why has this verse been a blessing to Adventists?</w:t>
      </w:r>
      <w:r w:rsidR="00016544">
        <w:rPr>
          <w:b/>
          <w:bCs/>
          <w:sz w:val="28"/>
          <w:szCs w:val="28"/>
        </w:rPr>
        <w:br/>
      </w:r>
    </w:p>
    <w:p w14:paraId="5961EE00" w14:textId="19CD1882" w:rsidR="001A1B48" w:rsidRDefault="001A1B48" w:rsidP="001A1B4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6.</w:t>
      </w:r>
      <w:r>
        <w:rPr>
          <w:b/>
          <w:bCs/>
          <w:sz w:val="28"/>
          <w:szCs w:val="28"/>
        </w:rPr>
        <w:tab/>
        <w:t>The battle strategy (</w:t>
      </w:r>
      <w:r w:rsidR="00016544">
        <w:rPr>
          <w:b/>
          <w:bCs/>
          <w:sz w:val="28"/>
          <w:szCs w:val="28"/>
        </w:rPr>
        <w:t>Vs 22-23) They were to have voices singing in f</w:t>
      </w:r>
      <w:r w:rsidR="00AB4F02">
        <w:rPr>
          <w:b/>
          <w:bCs/>
          <w:sz w:val="28"/>
          <w:szCs w:val="28"/>
        </w:rPr>
        <w:t xml:space="preserve">ront </w:t>
      </w:r>
      <w:r w:rsidR="00016544">
        <w:rPr>
          <w:b/>
          <w:bCs/>
          <w:sz w:val="28"/>
          <w:szCs w:val="28"/>
        </w:rPr>
        <w:t xml:space="preserve">of the army and as they sang God won the victory for them—the enemy started fighting one another. </w:t>
      </w:r>
    </w:p>
    <w:p w14:paraId="259C3F1B" w14:textId="1E65B99A" w:rsidR="00016544" w:rsidRDefault="00016544" w:rsidP="001A1B4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Q</w:t>
      </w:r>
      <w:r>
        <w:rPr>
          <w:b/>
          <w:bCs/>
          <w:sz w:val="28"/>
          <w:szCs w:val="28"/>
        </w:rPr>
        <w:tab/>
        <w:t>Would it have been wiser for Judah to start fighting than to rely on the singing of a choir for victory?</w:t>
      </w:r>
    </w:p>
    <w:p w14:paraId="449B1299" w14:textId="2A4AE577" w:rsidR="00016544" w:rsidRDefault="00016544" w:rsidP="00AB4F02">
      <w:pPr>
        <w:ind w:left="720" w:hanging="34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</w:t>
      </w:r>
      <w:r>
        <w:rPr>
          <w:b/>
          <w:bCs/>
          <w:sz w:val="28"/>
          <w:szCs w:val="28"/>
        </w:rPr>
        <w:tab/>
        <w:t xml:space="preserve"> The victory (Vs 24-30) How </w:t>
      </w:r>
      <w:proofErr w:type="gramStart"/>
      <w:r>
        <w:rPr>
          <w:b/>
          <w:bCs/>
          <w:sz w:val="28"/>
          <w:szCs w:val="28"/>
        </w:rPr>
        <w:t>was</w:t>
      </w:r>
      <w:r w:rsidR="00AB4F0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the</w:t>
      </w:r>
      <w:proofErr w:type="gramEnd"/>
      <w:r>
        <w:rPr>
          <w:b/>
          <w:bCs/>
          <w:sz w:val="28"/>
          <w:szCs w:val="28"/>
        </w:rPr>
        <w:t xml:space="preserve"> singing after the victory</w:t>
      </w:r>
      <w:r w:rsidR="00AB4F02">
        <w:rPr>
          <w:b/>
          <w:bCs/>
          <w:sz w:val="28"/>
          <w:szCs w:val="28"/>
        </w:rPr>
        <w:t xml:space="preserve"> so meaningful? Vs. 28</w:t>
      </w:r>
      <w:r w:rsidR="00AB4F02">
        <w:rPr>
          <w:b/>
          <w:bCs/>
          <w:sz w:val="28"/>
          <w:szCs w:val="28"/>
        </w:rPr>
        <w:br/>
      </w:r>
      <w:r w:rsidR="00AB4F02">
        <w:rPr>
          <w:b/>
          <w:bCs/>
          <w:sz w:val="28"/>
          <w:szCs w:val="28"/>
        </w:rPr>
        <w:tab/>
        <w:t>Q</w:t>
      </w:r>
      <w:r w:rsidR="00AB4F02">
        <w:rPr>
          <w:b/>
          <w:bCs/>
          <w:sz w:val="28"/>
          <w:szCs w:val="28"/>
        </w:rPr>
        <w:tab/>
        <w:t>Do we always remember to give God praise and thanks for the victories He sends our way?</w:t>
      </w:r>
    </w:p>
    <w:p w14:paraId="5D9249C5" w14:textId="24FC1868" w:rsidR="00AB4F02" w:rsidRPr="00007061" w:rsidRDefault="00AB4F02" w:rsidP="00AB4F02">
      <w:pPr>
        <w:ind w:left="72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r>
        <w:rPr>
          <w:b/>
          <w:bCs/>
          <w:sz w:val="28"/>
          <w:szCs w:val="28"/>
        </w:rPr>
        <w:tab/>
        <w:t xml:space="preserve">How was the victory a </w:t>
      </w:r>
      <w:proofErr w:type="gramStart"/>
      <w:r>
        <w:rPr>
          <w:b/>
          <w:bCs/>
          <w:sz w:val="28"/>
          <w:szCs w:val="28"/>
        </w:rPr>
        <w:t>long term</w:t>
      </w:r>
      <w:proofErr w:type="gramEnd"/>
      <w:r>
        <w:rPr>
          <w:b/>
          <w:bCs/>
          <w:sz w:val="28"/>
          <w:szCs w:val="28"/>
        </w:rPr>
        <w:t xml:space="preserve"> success Vs. 29,30</w:t>
      </w:r>
    </w:p>
    <w:p w14:paraId="46A9FAFC" w14:textId="77777777" w:rsidR="00663DDF" w:rsidRPr="00663DDF" w:rsidRDefault="00663DDF" w:rsidP="00663DDF">
      <w:pPr>
        <w:rPr>
          <w:b/>
          <w:bCs/>
          <w:sz w:val="28"/>
          <w:szCs w:val="28"/>
        </w:rPr>
      </w:pPr>
    </w:p>
    <w:sectPr w:rsidR="00663DDF" w:rsidRPr="00663DDF" w:rsidSect="008D27F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134DA"/>
    <w:multiLevelType w:val="hybridMultilevel"/>
    <w:tmpl w:val="E120028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306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7F3"/>
    <w:rsid w:val="00007061"/>
    <w:rsid w:val="00016544"/>
    <w:rsid w:val="00066D79"/>
    <w:rsid w:val="00181717"/>
    <w:rsid w:val="001A1B48"/>
    <w:rsid w:val="00663DDF"/>
    <w:rsid w:val="006957EA"/>
    <w:rsid w:val="006F656F"/>
    <w:rsid w:val="007B4613"/>
    <w:rsid w:val="008D27F3"/>
    <w:rsid w:val="00917376"/>
    <w:rsid w:val="009A13DF"/>
    <w:rsid w:val="009A3282"/>
    <w:rsid w:val="00AB4F02"/>
    <w:rsid w:val="00AF0545"/>
    <w:rsid w:val="00C6172E"/>
    <w:rsid w:val="00D2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DBD6"/>
  <w15:chartTrackingRefBased/>
  <w15:docId w15:val="{FAD261AF-A6CD-4AE7-AA3D-2A27D342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2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7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7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7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7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7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7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7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7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7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2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2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2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2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27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27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27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7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7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W CORKUM</dc:creator>
  <cp:keywords/>
  <dc:description/>
  <cp:lastModifiedBy>DONALD W CORKUM</cp:lastModifiedBy>
  <cp:revision>2</cp:revision>
  <dcterms:created xsi:type="dcterms:W3CDTF">2025-11-11T23:13:00Z</dcterms:created>
  <dcterms:modified xsi:type="dcterms:W3CDTF">2025-11-12T01:13:00Z</dcterms:modified>
</cp:coreProperties>
</file>