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FAAC" w14:textId="558C3AEE" w:rsidR="00D26902" w:rsidRDefault="00873CE8" w:rsidP="00873CE8">
      <w:pPr>
        <w:jc w:val="center"/>
        <w:rPr>
          <w:b/>
          <w:bCs/>
          <w:sz w:val="28"/>
          <w:szCs w:val="28"/>
        </w:rPr>
      </w:pPr>
      <w:r>
        <w:rPr>
          <w:b/>
          <w:bCs/>
          <w:sz w:val="28"/>
          <w:szCs w:val="28"/>
        </w:rPr>
        <w:t>The Battle of Perception</w:t>
      </w:r>
    </w:p>
    <w:p w14:paraId="0748DBDF" w14:textId="6176CE98" w:rsidR="00305CC0" w:rsidRDefault="00305CC0" w:rsidP="00873CE8">
      <w:pPr>
        <w:jc w:val="center"/>
        <w:rPr>
          <w:b/>
          <w:bCs/>
          <w:sz w:val="28"/>
          <w:szCs w:val="28"/>
        </w:rPr>
      </w:pPr>
      <w:bookmarkStart w:id="0" w:name="_Hlk213605599"/>
      <w:r>
        <w:rPr>
          <w:b/>
          <w:bCs/>
          <w:sz w:val="28"/>
          <w:szCs w:val="28"/>
        </w:rPr>
        <w:t>God’s reality is experienced by faith, not be sight. Be assured of the heavenly armies that surround you at all times, even though you cannot see them.</w:t>
      </w:r>
    </w:p>
    <w:bookmarkEnd w:id="0"/>
    <w:p w14:paraId="348E2F36" w14:textId="77777777" w:rsidR="00305CC0" w:rsidRDefault="00305CC0" w:rsidP="00305CC0">
      <w:pPr>
        <w:rPr>
          <w:b/>
          <w:bCs/>
          <w:sz w:val="28"/>
          <w:szCs w:val="28"/>
        </w:rPr>
      </w:pPr>
    </w:p>
    <w:p w14:paraId="5757D665" w14:textId="7CF6D767" w:rsidR="00305CC0" w:rsidRDefault="00305CC0" w:rsidP="00305CC0">
      <w:pPr>
        <w:pStyle w:val="ListParagraph"/>
        <w:numPr>
          <w:ilvl w:val="0"/>
          <w:numId w:val="1"/>
        </w:numPr>
        <w:rPr>
          <w:b/>
          <w:bCs/>
          <w:sz w:val="28"/>
          <w:szCs w:val="28"/>
        </w:rPr>
      </w:pPr>
      <w:r>
        <w:rPr>
          <w:b/>
          <w:bCs/>
          <w:sz w:val="28"/>
          <w:szCs w:val="28"/>
        </w:rPr>
        <w:t>How do angels help us in our spiritual journey: Psalms 34: 7, “The angel of the Lord, encamps all around those who fear Him, and delivers them.” Psalm 91:11 “For He shall give His angels charge over you, to keep you in all your ways.”</w:t>
      </w:r>
    </w:p>
    <w:p w14:paraId="72936F73" w14:textId="397BE8D3" w:rsidR="00305CC0" w:rsidRDefault="00305CC0" w:rsidP="00305CC0">
      <w:pPr>
        <w:pStyle w:val="ListParagraph"/>
        <w:numPr>
          <w:ilvl w:val="1"/>
          <w:numId w:val="1"/>
        </w:numPr>
        <w:rPr>
          <w:b/>
          <w:bCs/>
          <w:sz w:val="28"/>
          <w:szCs w:val="28"/>
        </w:rPr>
      </w:pPr>
      <w:r>
        <w:rPr>
          <w:b/>
          <w:bCs/>
          <w:sz w:val="28"/>
          <w:szCs w:val="28"/>
        </w:rPr>
        <w:t>Q</w:t>
      </w:r>
      <w:r>
        <w:rPr>
          <w:b/>
          <w:bCs/>
          <w:sz w:val="28"/>
          <w:szCs w:val="28"/>
        </w:rPr>
        <w:tab/>
      </w:r>
      <w:r w:rsidR="00093787">
        <w:rPr>
          <w:b/>
          <w:bCs/>
          <w:sz w:val="28"/>
          <w:szCs w:val="28"/>
        </w:rPr>
        <w:t>Can you share an experience where you were blessed by an angel presence and intervention?</w:t>
      </w:r>
      <w:r w:rsidR="00093787">
        <w:rPr>
          <w:b/>
          <w:bCs/>
          <w:sz w:val="28"/>
          <w:szCs w:val="28"/>
        </w:rPr>
        <w:br/>
      </w:r>
    </w:p>
    <w:p w14:paraId="44F3010B" w14:textId="14136D9C" w:rsidR="00093787" w:rsidRDefault="00C91C37" w:rsidP="00093787">
      <w:pPr>
        <w:pStyle w:val="ListParagraph"/>
        <w:numPr>
          <w:ilvl w:val="0"/>
          <w:numId w:val="1"/>
        </w:numPr>
        <w:rPr>
          <w:b/>
          <w:bCs/>
          <w:sz w:val="28"/>
          <w:szCs w:val="28"/>
        </w:rPr>
      </w:pPr>
      <w:r>
        <w:rPr>
          <w:b/>
          <w:bCs/>
          <w:sz w:val="28"/>
          <w:szCs w:val="28"/>
        </w:rPr>
        <w:t>Explain why the king of Syria was frustrated by the prophet Elisha—2 Kings 6: 8-12</w:t>
      </w:r>
    </w:p>
    <w:p w14:paraId="423B0151" w14:textId="2AA85A6D" w:rsidR="00C91C37" w:rsidRDefault="00BB3F1F" w:rsidP="00C91C37">
      <w:pPr>
        <w:pStyle w:val="ListParagraph"/>
        <w:numPr>
          <w:ilvl w:val="1"/>
          <w:numId w:val="1"/>
        </w:numPr>
        <w:rPr>
          <w:b/>
          <w:bCs/>
          <w:sz w:val="28"/>
          <w:szCs w:val="28"/>
        </w:rPr>
      </w:pPr>
      <w:r>
        <w:rPr>
          <w:b/>
          <w:bCs/>
          <w:sz w:val="28"/>
          <w:szCs w:val="28"/>
        </w:rPr>
        <w:t>Q</w:t>
      </w:r>
      <w:r>
        <w:rPr>
          <w:b/>
          <w:bCs/>
          <w:sz w:val="28"/>
          <w:szCs w:val="28"/>
        </w:rPr>
        <w:tab/>
      </w:r>
      <w:r w:rsidR="00E35EDB">
        <w:rPr>
          <w:b/>
          <w:bCs/>
          <w:sz w:val="28"/>
          <w:szCs w:val="28"/>
        </w:rPr>
        <w:t>Do you think some political leaders today covet the devotion that people give to God</w:t>
      </w:r>
      <w:r w:rsidR="005B6A14">
        <w:rPr>
          <w:b/>
          <w:bCs/>
          <w:sz w:val="28"/>
          <w:szCs w:val="28"/>
        </w:rPr>
        <w:t>?</w:t>
      </w:r>
      <w:r w:rsidR="00E35EDB">
        <w:rPr>
          <w:b/>
          <w:bCs/>
          <w:sz w:val="28"/>
          <w:szCs w:val="28"/>
        </w:rPr>
        <w:t xml:space="preserve"> Do you think at times there is an appeal </w:t>
      </w:r>
      <w:r>
        <w:rPr>
          <w:b/>
          <w:bCs/>
          <w:sz w:val="28"/>
          <w:szCs w:val="28"/>
        </w:rPr>
        <w:t>by political leaders to accept them and their decisions in ways that is not best as Christian who gives God priority?</w:t>
      </w:r>
      <w:r>
        <w:rPr>
          <w:b/>
          <w:bCs/>
          <w:sz w:val="28"/>
          <w:szCs w:val="28"/>
        </w:rPr>
        <w:br/>
      </w:r>
    </w:p>
    <w:p w14:paraId="476804DA" w14:textId="7E539ACD" w:rsidR="00BB3F1F" w:rsidRDefault="00BB3F1F" w:rsidP="00BB3F1F">
      <w:pPr>
        <w:pStyle w:val="ListParagraph"/>
        <w:numPr>
          <w:ilvl w:val="0"/>
          <w:numId w:val="1"/>
        </w:numPr>
        <w:rPr>
          <w:b/>
          <w:bCs/>
          <w:sz w:val="28"/>
          <w:szCs w:val="28"/>
        </w:rPr>
      </w:pPr>
      <w:r>
        <w:rPr>
          <w:b/>
          <w:bCs/>
          <w:sz w:val="28"/>
          <w:szCs w:val="28"/>
        </w:rPr>
        <w:t>If Elijah knew all of the King of Syria’s plans before he put them in action, do you think he knew that the King of Syria was coming to capture him? If yes, why did he not tell his assistant instead of letting him go through terrible anxiety by seeing an army surrounding their residence?</w:t>
      </w:r>
      <w:r w:rsidR="006A4E26">
        <w:rPr>
          <w:b/>
          <w:bCs/>
          <w:sz w:val="28"/>
          <w:szCs w:val="28"/>
        </w:rPr>
        <w:t xml:space="preserve"> (2 Kings 6: 15)</w:t>
      </w:r>
    </w:p>
    <w:p w14:paraId="254EDC2C" w14:textId="4A3D71C6" w:rsidR="005B6A14" w:rsidRDefault="00F705E6" w:rsidP="00F705E6">
      <w:pPr>
        <w:pStyle w:val="ListParagraph"/>
        <w:numPr>
          <w:ilvl w:val="1"/>
          <w:numId w:val="1"/>
        </w:numPr>
        <w:rPr>
          <w:b/>
          <w:bCs/>
          <w:sz w:val="28"/>
          <w:szCs w:val="28"/>
        </w:rPr>
      </w:pPr>
      <w:r>
        <w:rPr>
          <w:b/>
          <w:bCs/>
          <w:sz w:val="28"/>
          <w:szCs w:val="28"/>
        </w:rPr>
        <w:t>Q</w:t>
      </w:r>
      <w:r>
        <w:rPr>
          <w:b/>
          <w:bCs/>
          <w:sz w:val="28"/>
          <w:szCs w:val="28"/>
        </w:rPr>
        <w:tab/>
        <w:t xml:space="preserve">Do you think God exposes us to situations of risk and trial to deepen our faith? How does Romans 5: 3-4 relate to this? </w:t>
      </w:r>
      <w:proofErr w:type="gramStart"/>
      <w:r>
        <w:rPr>
          <w:b/>
          <w:bCs/>
          <w:sz w:val="28"/>
          <w:szCs w:val="28"/>
        </w:rPr>
        <w:t>”we</w:t>
      </w:r>
      <w:proofErr w:type="gramEnd"/>
      <w:r>
        <w:rPr>
          <w:b/>
          <w:bCs/>
          <w:sz w:val="28"/>
          <w:szCs w:val="28"/>
        </w:rPr>
        <w:t xml:space="preserve"> also glory in tribulations, knowing that tribulations </w:t>
      </w:r>
      <w:proofErr w:type="gramStart"/>
      <w:r>
        <w:rPr>
          <w:b/>
          <w:bCs/>
          <w:sz w:val="28"/>
          <w:szCs w:val="28"/>
        </w:rPr>
        <w:t>produces</w:t>
      </w:r>
      <w:proofErr w:type="gramEnd"/>
      <w:r>
        <w:rPr>
          <w:b/>
          <w:bCs/>
          <w:sz w:val="28"/>
          <w:szCs w:val="28"/>
        </w:rPr>
        <w:t xml:space="preserve"> perseverance; and perseverance, character; and character, hope.</w:t>
      </w:r>
    </w:p>
    <w:p w14:paraId="74F8CE28" w14:textId="6866AFEB" w:rsidR="00F705E6" w:rsidRDefault="005B6A14" w:rsidP="00F705E6">
      <w:pPr>
        <w:pStyle w:val="ListParagraph"/>
        <w:numPr>
          <w:ilvl w:val="1"/>
          <w:numId w:val="1"/>
        </w:numPr>
        <w:rPr>
          <w:b/>
          <w:bCs/>
          <w:sz w:val="28"/>
          <w:szCs w:val="28"/>
        </w:rPr>
      </w:pPr>
      <w:r>
        <w:rPr>
          <w:b/>
          <w:bCs/>
          <w:sz w:val="28"/>
          <w:szCs w:val="28"/>
        </w:rPr>
        <w:t>Q</w:t>
      </w:r>
      <w:r>
        <w:rPr>
          <w:b/>
          <w:bCs/>
          <w:sz w:val="28"/>
          <w:szCs w:val="28"/>
        </w:rPr>
        <w:tab/>
        <w:t>This experience of Elisha’s assistant also illustrates the battle of perception. God sees situations far different that we do. The eye of faith is to view situations more with God’s eyes and understanding</w:t>
      </w:r>
      <w:r w:rsidR="006A4E26">
        <w:rPr>
          <w:b/>
          <w:bCs/>
          <w:sz w:val="28"/>
          <w:szCs w:val="28"/>
        </w:rPr>
        <w:t>.</w:t>
      </w:r>
      <w:r>
        <w:rPr>
          <w:b/>
          <w:bCs/>
          <w:sz w:val="28"/>
          <w:szCs w:val="28"/>
        </w:rPr>
        <w:br/>
      </w:r>
    </w:p>
    <w:p w14:paraId="1DF28371" w14:textId="2B3CAB96" w:rsidR="00F705E6" w:rsidRDefault="00F705E6" w:rsidP="00F705E6">
      <w:pPr>
        <w:pStyle w:val="ListParagraph"/>
        <w:numPr>
          <w:ilvl w:val="0"/>
          <w:numId w:val="1"/>
        </w:numPr>
        <w:rPr>
          <w:b/>
          <w:bCs/>
          <w:sz w:val="28"/>
          <w:szCs w:val="28"/>
        </w:rPr>
      </w:pPr>
      <w:r>
        <w:rPr>
          <w:b/>
          <w:bCs/>
          <w:sz w:val="28"/>
          <w:szCs w:val="28"/>
        </w:rPr>
        <w:t>When he saw the armies of Syria surrounding their residence, Elisha’s assistant said, “what shall we do?”</w:t>
      </w:r>
      <w:r w:rsidR="006A4E26">
        <w:rPr>
          <w:b/>
          <w:bCs/>
          <w:sz w:val="28"/>
          <w:szCs w:val="28"/>
        </w:rPr>
        <w:t xml:space="preserve"> (2 Kings 6: 15)</w:t>
      </w:r>
      <w:r w:rsidR="00EE7124">
        <w:rPr>
          <w:b/>
          <w:bCs/>
          <w:sz w:val="28"/>
          <w:szCs w:val="28"/>
        </w:rPr>
        <w:t xml:space="preserve"> </w:t>
      </w:r>
      <w:proofErr w:type="gramStart"/>
      <w:r w:rsidR="00EE7124">
        <w:rPr>
          <w:b/>
          <w:bCs/>
          <w:sz w:val="28"/>
          <w:szCs w:val="28"/>
        </w:rPr>
        <w:t>Q  Can</w:t>
      </w:r>
      <w:proofErr w:type="gramEnd"/>
      <w:r w:rsidR="00EE7124">
        <w:rPr>
          <w:b/>
          <w:bCs/>
          <w:sz w:val="28"/>
          <w:szCs w:val="28"/>
        </w:rPr>
        <w:t xml:space="preserve"> you identify with Elisha’s assistant? Have you been in complex times and found yourself asking, “What shall we do? Where do you turn next for help?</w:t>
      </w:r>
      <w:r w:rsidR="00EE7124">
        <w:rPr>
          <w:b/>
          <w:bCs/>
          <w:sz w:val="28"/>
          <w:szCs w:val="28"/>
        </w:rPr>
        <w:br/>
      </w:r>
    </w:p>
    <w:p w14:paraId="4D743EFD" w14:textId="594E967D" w:rsidR="00EE7124" w:rsidRDefault="00EE7124" w:rsidP="00F705E6">
      <w:pPr>
        <w:pStyle w:val="ListParagraph"/>
        <w:numPr>
          <w:ilvl w:val="0"/>
          <w:numId w:val="1"/>
        </w:numPr>
        <w:rPr>
          <w:b/>
          <w:bCs/>
          <w:sz w:val="28"/>
          <w:szCs w:val="28"/>
        </w:rPr>
      </w:pPr>
      <w:r>
        <w:rPr>
          <w:b/>
          <w:bCs/>
          <w:sz w:val="28"/>
          <w:szCs w:val="28"/>
        </w:rPr>
        <w:t xml:space="preserve">Elisha told his assistant, vs. 16, </w:t>
      </w:r>
      <w:proofErr w:type="gramStart"/>
      <w:r>
        <w:rPr>
          <w:b/>
          <w:bCs/>
          <w:sz w:val="28"/>
          <w:szCs w:val="28"/>
        </w:rPr>
        <w:t>“ Do</w:t>
      </w:r>
      <w:proofErr w:type="gramEnd"/>
      <w:r>
        <w:rPr>
          <w:b/>
          <w:bCs/>
          <w:sz w:val="28"/>
          <w:szCs w:val="28"/>
        </w:rPr>
        <w:t xml:space="preserve"> not fear for those who are with us are more than those who are with them.” Elisha’s assistant may have been initially confused because there was only two of them but hundreds of Syrian soldiers. </w:t>
      </w:r>
    </w:p>
    <w:p w14:paraId="7D57EDA6" w14:textId="6342D6F2" w:rsidR="00EE7124" w:rsidRDefault="00EE7124" w:rsidP="00EE7124">
      <w:pPr>
        <w:pStyle w:val="ListParagraph"/>
        <w:numPr>
          <w:ilvl w:val="1"/>
          <w:numId w:val="1"/>
        </w:numPr>
        <w:rPr>
          <w:b/>
          <w:bCs/>
          <w:sz w:val="28"/>
          <w:szCs w:val="28"/>
        </w:rPr>
      </w:pPr>
      <w:r>
        <w:rPr>
          <w:b/>
          <w:bCs/>
          <w:sz w:val="28"/>
          <w:szCs w:val="28"/>
        </w:rPr>
        <w:lastRenderedPageBreak/>
        <w:t>Q</w:t>
      </w:r>
      <w:r>
        <w:rPr>
          <w:b/>
          <w:bCs/>
          <w:sz w:val="28"/>
          <w:szCs w:val="28"/>
        </w:rPr>
        <w:tab/>
        <w:t>How does Elisha statement become a source of encouragement in our daily spiritual warfare?</w:t>
      </w:r>
      <w:r>
        <w:rPr>
          <w:b/>
          <w:bCs/>
          <w:sz w:val="28"/>
          <w:szCs w:val="28"/>
        </w:rPr>
        <w:br/>
      </w:r>
    </w:p>
    <w:p w14:paraId="39EA0EB4" w14:textId="2DBD6817" w:rsidR="00EE7124" w:rsidRDefault="00EE7124" w:rsidP="00EE7124">
      <w:pPr>
        <w:pStyle w:val="ListParagraph"/>
        <w:numPr>
          <w:ilvl w:val="0"/>
          <w:numId w:val="1"/>
        </w:numPr>
        <w:rPr>
          <w:b/>
          <w:bCs/>
          <w:sz w:val="28"/>
          <w:szCs w:val="28"/>
        </w:rPr>
      </w:pPr>
      <w:r>
        <w:rPr>
          <w:b/>
          <w:bCs/>
          <w:sz w:val="28"/>
          <w:szCs w:val="28"/>
        </w:rPr>
        <w:t xml:space="preserve">How did Elisha’s prayer become an “eye opening” experience for Elisha’s assistant (2 Kings 6: 17) </w:t>
      </w:r>
      <w:r w:rsidR="00C462BD">
        <w:rPr>
          <w:b/>
          <w:bCs/>
          <w:sz w:val="28"/>
          <w:szCs w:val="28"/>
        </w:rPr>
        <w:tab/>
      </w:r>
      <w:r>
        <w:rPr>
          <w:b/>
          <w:bCs/>
          <w:sz w:val="28"/>
          <w:szCs w:val="28"/>
        </w:rPr>
        <w:t>Q</w:t>
      </w:r>
      <w:r>
        <w:rPr>
          <w:b/>
          <w:bCs/>
          <w:sz w:val="28"/>
          <w:szCs w:val="28"/>
        </w:rPr>
        <w:tab/>
        <w:t>Has God ever pulled back</w:t>
      </w:r>
      <w:r w:rsidR="00C462BD">
        <w:rPr>
          <w:b/>
          <w:bCs/>
          <w:sz w:val="28"/>
          <w:szCs w:val="28"/>
        </w:rPr>
        <w:t xml:space="preserve"> the curtains to help you to see realities in His kingdom? To what extent was prayer a part of that experience?</w:t>
      </w:r>
      <w:r w:rsidR="00C462BD">
        <w:rPr>
          <w:b/>
          <w:bCs/>
          <w:sz w:val="28"/>
          <w:szCs w:val="28"/>
        </w:rPr>
        <w:br/>
      </w:r>
    </w:p>
    <w:p w14:paraId="4AB57103" w14:textId="3A7F4E99" w:rsidR="00C462BD" w:rsidRDefault="00C462BD" w:rsidP="00EE7124">
      <w:pPr>
        <w:pStyle w:val="ListParagraph"/>
        <w:numPr>
          <w:ilvl w:val="0"/>
          <w:numId w:val="1"/>
        </w:numPr>
        <w:rPr>
          <w:b/>
          <w:bCs/>
          <w:sz w:val="28"/>
          <w:szCs w:val="28"/>
        </w:rPr>
      </w:pPr>
      <w:r>
        <w:rPr>
          <w:b/>
          <w:bCs/>
          <w:sz w:val="28"/>
          <w:szCs w:val="28"/>
        </w:rPr>
        <w:t xml:space="preserve">In 2 Kings 6: 18-23 we have the story of how Elisha prayed to God to strike the Syrian army with blindness—which God did. He then led them to Samaria—about 11 miles. </w:t>
      </w:r>
    </w:p>
    <w:p w14:paraId="600BAE1E" w14:textId="04CD1223" w:rsidR="00C462BD" w:rsidRDefault="00C462BD" w:rsidP="00C462BD">
      <w:pPr>
        <w:pStyle w:val="ListParagraph"/>
        <w:numPr>
          <w:ilvl w:val="1"/>
          <w:numId w:val="1"/>
        </w:numPr>
        <w:rPr>
          <w:b/>
          <w:bCs/>
          <w:sz w:val="28"/>
          <w:szCs w:val="28"/>
        </w:rPr>
      </w:pPr>
      <w:r>
        <w:rPr>
          <w:b/>
          <w:bCs/>
          <w:sz w:val="28"/>
          <w:szCs w:val="28"/>
        </w:rPr>
        <w:t>Q</w:t>
      </w:r>
      <w:r>
        <w:rPr>
          <w:b/>
          <w:bCs/>
          <w:sz w:val="28"/>
          <w:szCs w:val="28"/>
        </w:rPr>
        <w:tab/>
        <w:t>What might have been the purpose of dealing with non-</w:t>
      </w:r>
      <w:proofErr w:type="gramStart"/>
      <w:r>
        <w:rPr>
          <w:b/>
          <w:bCs/>
          <w:sz w:val="28"/>
          <w:szCs w:val="28"/>
        </w:rPr>
        <w:t>God fearing</w:t>
      </w:r>
      <w:proofErr w:type="gramEnd"/>
      <w:r>
        <w:rPr>
          <w:b/>
          <w:bCs/>
          <w:sz w:val="28"/>
          <w:szCs w:val="28"/>
        </w:rPr>
        <w:t xml:space="preserve"> people in this way? Do you think God in Bible times was also reaching out to </w:t>
      </w:r>
      <w:proofErr w:type="gramStart"/>
      <w:r w:rsidR="006A4E26">
        <w:rPr>
          <w:b/>
          <w:bCs/>
          <w:sz w:val="28"/>
          <w:szCs w:val="28"/>
        </w:rPr>
        <w:t>N</w:t>
      </w:r>
      <w:r>
        <w:rPr>
          <w:b/>
          <w:bCs/>
          <w:sz w:val="28"/>
          <w:szCs w:val="28"/>
        </w:rPr>
        <w:t>on-Israelites</w:t>
      </w:r>
      <w:proofErr w:type="gramEnd"/>
      <w:r>
        <w:rPr>
          <w:b/>
          <w:bCs/>
          <w:sz w:val="28"/>
          <w:szCs w:val="28"/>
        </w:rPr>
        <w:t xml:space="preserve"> to </w:t>
      </w:r>
      <w:r w:rsidR="005B6A14">
        <w:rPr>
          <w:b/>
          <w:bCs/>
          <w:sz w:val="28"/>
          <w:szCs w:val="28"/>
        </w:rPr>
        <w:t>make them believers in him.</w:t>
      </w:r>
      <w:r w:rsidR="005B6A14">
        <w:rPr>
          <w:b/>
          <w:bCs/>
          <w:sz w:val="28"/>
          <w:szCs w:val="28"/>
        </w:rPr>
        <w:br/>
      </w:r>
    </w:p>
    <w:p w14:paraId="40E5666E" w14:textId="37AFE094" w:rsidR="005B6A14" w:rsidRDefault="005B6A14" w:rsidP="005B6A14">
      <w:pPr>
        <w:pStyle w:val="ListParagraph"/>
        <w:numPr>
          <w:ilvl w:val="0"/>
          <w:numId w:val="1"/>
        </w:numPr>
        <w:rPr>
          <w:b/>
          <w:bCs/>
          <w:sz w:val="28"/>
          <w:szCs w:val="28"/>
        </w:rPr>
      </w:pPr>
      <w:r>
        <w:rPr>
          <w:b/>
          <w:bCs/>
          <w:sz w:val="28"/>
          <w:szCs w:val="28"/>
        </w:rPr>
        <w:t>Was it Elisha’s purpose to have these Syrian soldiers killed? What was the result of this act of grace? Do you wish more of the Bible stories ending in acts of grace? Why do you think there is often blood shed rather than an act of grace?</w:t>
      </w:r>
      <w:r>
        <w:rPr>
          <w:b/>
          <w:bCs/>
          <w:sz w:val="28"/>
          <w:szCs w:val="28"/>
        </w:rPr>
        <w:br/>
      </w:r>
    </w:p>
    <w:p w14:paraId="256BE7FF" w14:textId="78C30001" w:rsidR="005B6A14" w:rsidRPr="00305CC0" w:rsidRDefault="005B6A14" w:rsidP="005B6A14">
      <w:pPr>
        <w:pStyle w:val="ListParagraph"/>
        <w:numPr>
          <w:ilvl w:val="0"/>
          <w:numId w:val="1"/>
        </w:numPr>
        <w:rPr>
          <w:b/>
          <w:bCs/>
          <w:sz w:val="28"/>
          <w:szCs w:val="28"/>
        </w:rPr>
      </w:pPr>
      <w:r>
        <w:rPr>
          <w:b/>
          <w:bCs/>
          <w:sz w:val="28"/>
          <w:szCs w:val="28"/>
        </w:rPr>
        <w:br/>
      </w:r>
      <w:proofErr w:type="gramStart"/>
      <w:r>
        <w:rPr>
          <w:b/>
          <w:bCs/>
          <w:sz w:val="28"/>
          <w:szCs w:val="28"/>
        </w:rPr>
        <w:t>So</w:t>
      </w:r>
      <w:proofErr w:type="gramEnd"/>
      <w:r>
        <w:rPr>
          <w:b/>
          <w:bCs/>
          <w:sz w:val="28"/>
          <w:szCs w:val="28"/>
        </w:rPr>
        <w:t xml:space="preserve"> our main lesson again: God’s reality is experienced by faith, not be sight. Be assured of the heavenly armies that surround you at all times, even though you cannot see them</w:t>
      </w:r>
    </w:p>
    <w:sectPr w:rsidR="005B6A14" w:rsidRPr="00305CC0" w:rsidSect="00305CC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B3"/>
    <w:multiLevelType w:val="hybridMultilevel"/>
    <w:tmpl w:val="0C1C0B8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766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E8"/>
    <w:rsid w:val="00093787"/>
    <w:rsid w:val="00181717"/>
    <w:rsid w:val="00305CC0"/>
    <w:rsid w:val="005B6A14"/>
    <w:rsid w:val="006A4E26"/>
    <w:rsid w:val="006F656F"/>
    <w:rsid w:val="00873CE8"/>
    <w:rsid w:val="00AF0545"/>
    <w:rsid w:val="00BB3F1F"/>
    <w:rsid w:val="00C462BD"/>
    <w:rsid w:val="00C91C37"/>
    <w:rsid w:val="00D26902"/>
    <w:rsid w:val="00E35EDB"/>
    <w:rsid w:val="00EE7124"/>
    <w:rsid w:val="00F705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76E8"/>
  <w15:chartTrackingRefBased/>
  <w15:docId w15:val="{3EA15362-DF36-4DE5-87AC-72D95FF4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E8"/>
    <w:rPr>
      <w:rFonts w:eastAsiaTheme="majorEastAsia" w:cstheme="majorBidi"/>
      <w:color w:val="272727" w:themeColor="text1" w:themeTint="D8"/>
    </w:rPr>
  </w:style>
  <w:style w:type="paragraph" w:styleId="Title">
    <w:name w:val="Title"/>
    <w:basedOn w:val="Normal"/>
    <w:next w:val="Normal"/>
    <w:link w:val="TitleChar"/>
    <w:uiPriority w:val="10"/>
    <w:qFormat/>
    <w:rsid w:val="0087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E8"/>
    <w:pPr>
      <w:spacing w:before="160"/>
      <w:jc w:val="center"/>
    </w:pPr>
    <w:rPr>
      <w:i/>
      <w:iCs/>
      <w:color w:val="404040" w:themeColor="text1" w:themeTint="BF"/>
    </w:rPr>
  </w:style>
  <w:style w:type="character" w:customStyle="1" w:styleId="QuoteChar">
    <w:name w:val="Quote Char"/>
    <w:basedOn w:val="DefaultParagraphFont"/>
    <w:link w:val="Quote"/>
    <w:uiPriority w:val="29"/>
    <w:rsid w:val="00873CE8"/>
    <w:rPr>
      <w:i/>
      <w:iCs/>
      <w:color w:val="404040" w:themeColor="text1" w:themeTint="BF"/>
    </w:rPr>
  </w:style>
  <w:style w:type="paragraph" w:styleId="ListParagraph">
    <w:name w:val="List Paragraph"/>
    <w:basedOn w:val="Normal"/>
    <w:uiPriority w:val="34"/>
    <w:qFormat/>
    <w:rsid w:val="00873CE8"/>
    <w:pPr>
      <w:ind w:left="720"/>
      <w:contextualSpacing/>
    </w:pPr>
  </w:style>
  <w:style w:type="character" w:styleId="IntenseEmphasis">
    <w:name w:val="Intense Emphasis"/>
    <w:basedOn w:val="DefaultParagraphFont"/>
    <w:uiPriority w:val="21"/>
    <w:qFormat/>
    <w:rsid w:val="00873CE8"/>
    <w:rPr>
      <w:i/>
      <w:iCs/>
      <w:color w:val="2F5496" w:themeColor="accent1" w:themeShade="BF"/>
    </w:rPr>
  </w:style>
  <w:style w:type="paragraph" w:styleId="IntenseQuote">
    <w:name w:val="Intense Quote"/>
    <w:basedOn w:val="Normal"/>
    <w:next w:val="Normal"/>
    <w:link w:val="IntenseQuoteChar"/>
    <w:uiPriority w:val="30"/>
    <w:qFormat/>
    <w:rsid w:val="00873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CE8"/>
    <w:rPr>
      <w:i/>
      <w:iCs/>
      <w:color w:val="2F5496" w:themeColor="accent1" w:themeShade="BF"/>
    </w:rPr>
  </w:style>
  <w:style w:type="character" w:styleId="IntenseReference">
    <w:name w:val="Intense Reference"/>
    <w:basedOn w:val="DefaultParagraphFont"/>
    <w:uiPriority w:val="32"/>
    <w:qFormat/>
    <w:rsid w:val="00873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 CORKUM</dc:creator>
  <cp:keywords/>
  <dc:description/>
  <cp:lastModifiedBy>DONALD W CORKUM</cp:lastModifiedBy>
  <cp:revision>2</cp:revision>
  <dcterms:created xsi:type="dcterms:W3CDTF">2025-11-09T20:45:00Z</dcterms:created>
  <dcterms:modified xsi:type="dcterms:W3CDTF">2025-11-10T01:44:00Z</dcterms:modified>
</cp:coreProperties>
</file>