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Borders>
          <w:bottom w:val="single" w:sz="6" w:space="0" w:color="CC0000"/>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40"/>
        <w:gridCol w:w="8640"/>
      </w:tblGrid>
      <w:tr w:rsidR="00EC4EA5" w14:paraId="44820984" w14:textId="77777777">
        <w:tblPrEx>
          <w:tblCellMar>
            <w:top w:w="0" w:type="dxa"/>
            <w:bottom w:w="0" w:type="dxa"/>
          </w:tblCellMar>
        </w:tblPrEx>
        <w:tc>
          <w:tcPr>
            <w:tcW w:w="1440" w:type="dxa"/>
            <w:vAlign w:val="center"/>
          </w:tcPr>
          <w:p w14:paraId="44820980" w14:textId="77777777" w:rsidR="00EC4EA5" w:rsidRDefault="006D7B15">
            <w:pPr>
              <w:jc w:val="center"/>
            </w:pPr>
            <w:r>
              <w:rPr>
                <w:noProof/>
              </w:rPr>
              <w:drawing>
                <wp:inline distT="0" distB="0" distL="0" distR="0" wp14:anchorId="448209C8" wp14:editId="699CC788">
                  <wp:extent cx="751884"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751884" cy="762000"/>
                          </a:xfrm>
                          <a:prstGeom prst="rect">
                            <a:avLst/>
                          </a:prstGeom>
                        </pic:spPr>
                      </pic:pic>
                    </a:graphicData>
                  </a:graphic>
                </wp:inline>
              </w:drawing>
            </w:r>
          </w:p>
        </w:tc>
        <w:tc>
          <w:tcPr>
            <w:tcW w:w="8640" w:type="dxa"/>
            <w:vAlign w:val="center"/>
          </w:tcPr>
          <w:p w14:paraId="44820981" w14:textId="77777777" w:rsidR="00EC4EA5" w:rsidRDefault="006D7B15">
            <w:pPr>
              <w:jc w:val="center"/>
            </w:pPr>
            <w:r>
              <w:rPr>
                <w:rFonts w:ascii="Arial" w:eastAsia="Arial" w:hAnsi="Arial" w:cs="Arial"/>
                <w:b/>
                <w:bCs/>
                <w:color w:val="CC0000"/>
                <w:sz w:val="28"/>
                <w:szCs w:val="28"/>
              </w:rPr>
              <w:t>BRONX-MANHATTAN SEVENTH-DAY ADVENTIST SCHOOL</w:t>
            </w:r>
          </w:p>
          <w:p w14:paraId="44820982" w14:textId="77777777" w:rsidR="00EC4EA5" w:rsidRDefault="006D7B15">
            <w:pPr>
              <w:spacing w:before="60"/>
              <w:jc w:val="center"/>
            </w:pPr>
            <w:r>
              <w:rPr>
                <w:rFonts w:ascii="Arial" w:eastAsia="Arial" w:hAnsi="Arial" w:cs="Arial"/>
                <w:sz w:val="18"/>
                <w:szCs w:val="18"/>
              </w:rPr>
              <w:t xml:space="preserve">1400 Plimpton </w:t>
            </w:r>
            <w:proofErr w:type="gramStart"/>
            <w:r>
              <w:rPr>
                <w:rFonts w:ascii="Arial" w:eastAsia="Arial" w:hAnsi="Arial" w:cs="Arial"/>
                <w:sz w:val="18"/>
                <w:szCs w:val="18"/>
              </w:rPr>
              <w:t>Avenue  ✦</w:t>
            </w:r>
            <w:proofErr w:type="gramEnd"/>
            <w:r>
              <w:rPr>
                <w:rFonts w:ascii="Arial" w:eastAsia="Arial" w:hAnsi="Arial" w:cs="Arial"/>
                <w:sz w:val="18"/>
                <w:szCs w:val="18"/>
              </w:rPr>
              <w:t xml:space="preserve">  Bronx, NY 10455</w:t>
            </w:r>
          </w:p>
          <w:p w14:paraId="44820983" w14:textId="77777777" w:rsidR="00EC4EA5" w:rsidRDefault="006D7B15">
            <w:pPr>
              <w:spacing w:before="40"/>
              <w:jc w:val="center"/>
            </w:pPr>
            <w:r>
              <w:rPr>
                <w:rFonts w:ascii="Arial" w:eastAsia="Arial" w:hAnsi="Arial" w:cs="Arial"/>
                <w:sz w:val="18"/>
                <w:szCs w:val="18"/>
              </w:rPr>
              <w:t>Phone: (718) 588-</w:t>
            </w:r>
            <w:proofErr w:type="gramStart"/>
            <w:r>
              <w:rPr>
                <w:rFonts w:ascii="Arial" w:eastAsia="Arial" w:hAnsi="Arial" w:cs="Arial"/>
                <w:sz w:val="18"/>
                <w:szCs w:val="18"/>
              </w:rPr>
              <w:t>7598  ✦</w:t>
            </w:r>
            <w:proofErr w:type="gramEnd"/>
            <w:r>
              <w:rPr>
                <w:rFonts w:ascii="Arial" w:eastAsia="Arial" w:hAnsi="Arial" w:cs="Arial"/>
                <w:sz w:val="18"/>
                <w:szCs w:val="18"/>
              </w:rPr>
              <w:t xml:space="preserve">  www.bmsdaschool.org</w:t>
            </w:r>
          </w:p>
        </w:tc>
      </w:tr>
    </w:tbl>
    <w:p w14:paraId="44820985" w14:textId="77777777" w:rsidR="00EC4EA5" w:rsidRDefault="00EC4EA5">
      <w:pPr>
        <w:spacing w:before="200"/>
      </w:pPr>
    </w:p>
    <w:p w14:paraId="44820986" w14:textId="77777777" w:rsidR="00EC4EA5" w:rsidRDefault="006D7B15">
      <w:pPr>
        <w:spacing w:before="160" w:after="80"/>
        <w:jc w:val="center"/>
      </w:pPr>
      <w:r>
        <w:rPr>
          <w:rFonts w:ascii="Arial" w:eastAsia="Arial" w:hAnsi="Arial" w:cs="Arial"/>
          <w:b/>
          <w:bCs/>
          <w:sz w:val="30"/>
          <w:szCs w:val="30"/>
        </w:rPr>
        <w:t>Early Childhood Program</w:t>
      </w:r>
    </w:p>
    <w:p w14:paraId="44820987" w14:textId="77777777" w:rsidR="00EC4EA5" w:rsidRDefault="006D7B15">
      <w:pPr>
        <w:spacing w:before="40" w:after="160"/>
        <w:jc w:val="center"/>
      </w:pPr>
      <w:r>
        <w:rPr>
          <w:rFonts w:ascii="Arial" w:eastAsia="Arial" w:hAnsi="Arial" w:cs="Arial"/>
          <w:b/>
          <w:bCs/>
          <w:color w:val="CC0000"/>
          <w:sz w:val="26"/>
          <w:szCs w:val="26"/>
        </w:rPr>
        <w:t>Required Daily Materials</w:t>
      </w:r>
    </w:p>
    <w:p w14:paraId="44820988" w14:textId="77777777" w:rsidR="00EC4EA5" w:rsidRDefault="006D7B15">
      <w:pPr>
        <w:spacing w:before="80" w:after="60"/>
      </w:pPr>
      <w:r>
        <w:rPr>
          <w:rFonts w:ascii="Arial" w:eastAsia="Arial" w:hAnsi="Arial" w:cs="Arial"/>
        </w:rPr>
        <w:t>To ensure a safe, comfortable, and healthy environment, every child must arrive each day with the items listed below. Please label all personal belongings with your child's full name. Items should be replenished weekly or as needed.</w:t>
      </w:r>
    </w:p>
    <w:p w14:paraId="44820989" w14:textId="77777777" w:rsidR="00EC4EA5" w:rsidRDefault="00EC4EA5">
      <w:pPr>
        <w:spacing w:before="160"/>
      </w:pPr>
    </w:p>
    <w:p w14:paraId="4482098A" w14:textId="77777777" w:rsidR="00EC4EA5" w:rsidRDefault="006D7B15">
      <w:pPr>
        <w:pBdr>
          <w:left w:val="single" w:sz="14" w:space="6" w:color="CC0000"/>
        </w:pBdr>
        <w:shd w:val="clear" w:color="auto" w:fill="FDECEA"/>
        <w:spacing w:before="240" w:after="80"/>
      </w:pPr>
      <w:r>
        <w:rPr>
          <w:rFonts w:ascii="Arial" w:eastAsia="Arial" w:hAnsi="Arial" w:cs="Arial"/>
          <w:b/>
          <w:bCs/>
          <w:color w:val="CC0000"/>
          <w:sz w:val="24"/>
          <w:szCs w:val="24"/>
        </w:rPr>
        <w:t xml:space="preserve">  </w:t>
      </w:r>
      <w:r>
        <w:rPr>
          <w:rFonts w:ascii="Arial" w:eastAsia="Arial" w:hAnsi="Arial" w:cs="Arial"/>
          <w:b/>
          <w:bCs/>
          <w:color w:val="CC0000"/>
          <w:sz w:val="24"/>
          <w:szCs w:val="24"/>
        </w:rPr>
        <w:t>🍎</w:t>
      </w:r>
      <w:r>
        <w:rPr>
          <w:rFonts w:ascii="Arial" w:eastAsia="Arial" w:hAnsi="Arial" w:cs="Arial"/>
          <w:b/>
          <w:bCs/>
          <w:color w:val="CC0000"/>
          <w:sz w:val="24"/>
          <w:szCs w:val="24"/>
        </w:rPr>
        <w:t xml:space="preserve"> Food &amp; Nutrition</w:t>
      </w:r>
    </w:p>
    <w:p w14:paraId="4482098B" w14:textId="77777777" w:rsidR="00EC4EA5" w:rsidRDefault="006D7B15">
      <w:pPr>
        <w:spacing w:before="100" w:after="60"/>
      </w:pPr>
      <w:r>
        <w:rPr>
          <w:rFonts w:ascii="Arial" w:eastAsia="Arial" w:hAnsi="Arial" w:cs="Arial"/>
          <w:b/>
          <w:bCs/>
          <w:sz w:val="21"/>
          <w:szCs w:val="21"/>
        </w:rPr>
        <w:t>Healthy Morning Snack</w:t>
      </w:r>
    </w:p>
    <w:p w14:paraId="4482098C" w14:textId="77777777" w:rsidR="00EC4EA5" w:rsidRDefault="006D7B15">
      <w:pPr>
        <w:spacing w:before="80" w:after="60"/>
      </w:pPr>
      <w:r>
        <w:rPr>
          <w:rFonts w:ascii="Arial" w:eastAsia="Arial" w:hAnsi="Arial" w:cs="Arial"/>
        </w:rPr>
        <w:t>Please send one nutritious snack for your child to enjoy mid-morning. We ask that snacks support healthy habits and align with our Seventh-day Adventist wellness values.</w:t>
      </w:r>
    </w:p>
    <w:p w14:paraId="4482098D" w14:textId="77777777" w:rsidR="00EC4EA5" w:rsidRDefault="006D7B15">
      <w:pPr>
        <w:pStyle w:val="ListParagraph"/>
        <w:numPr>
          <w:ilvl w:val="0"/>
          <w:numId w:val="2"/>
        </w:numPr>
        <w:spacing w:before="80" w:after="60"/>
      </w:pPr>
      <w:r>
        <w:rPr>
          <w:rFonts w:ascii="Arial" w:eastAsia="Arial" w:hAnsi="Arial" w:cs="Arial"/>
        </w:rPr>
        <w:t>Fresh or dried fruit (apple slices, grapes, raisins, banana)</w:t>
      </w:r>
    </w:p>
    <w:p w14:paraId="4482098E" w14:textId="77777777" w:rsidR="00EC4EA5" w:rsidRDefault="006D7B15">
      <w:pPr>
        <w:pStyle w:val="ListParagraph"/>
        <w:numPr>
          <w:ilvl w:val="0"/>
          <w:numId w:val="2"/>
        </w:numPr>
        <w:spacing w:before="80" w:after="60"/>
      </w:pPr>
      <w:r>
        <w:rPr>
          <w:rFonts w:ascii="Arial" w:eastAsia="Arial" w:hAnsi="Arial" w:cs="Arial"/>
        </w:rPr>
        <w:t>Raw vegetables with hummus or yogurt dip</w:t>
      </w:r>
    </w:p>
    <w:p w14:paraId="4482098F" w14:textId="77777777" w:rsidR="00EC4EA5" w:rsidRDefault="006D7B15">
      <w:pPr>
        <w:pStyle w:val="ListParagraph"/>
        <w:numPr>
          <w:ilvl w:val="0"/>
          <w:numId w:val="2"/>
        </w:numPr>
        <w:spacing w:before="80" w:after="60"/>
      </w:pPr>
      <w:r>
        <w:rPr>
          <w:rFonts w:ascii="Arial" w:eastAsia="Arial" w:hAnsi="Arial" w:cs="Arial"/>
        </w:rPr>
        <w:t>Whole grain crackers or rice cakes</w:t>
      </w:r>
    </w:p>
    <w:p w14:paraId="44820990" w14:textId="77777777" w:rsidR="00EC4EA5" w:rsidRDefault="006D7B15">
      <w:pPr>
        <w:pStyle w:val="ListParagraph"/>
        <w:numPr>
          <w:ilvl w:val="0"/>
          <w:numId w:val="2"/>
        </w:numPr>
        <w:spacing w:before="80" w:after="60"/>
      </w:pPr>
      <w:r>
        <w:rPr>
          <w:rFonts w:ascii="Arial" w:eastAsia="Arial" w:hAnsi="Arial" w:cs="Arial"/>
        </w:rPr>
        <w:t>String cheese, yogurt cup, or a hard-boiled egg</w:t>
      </w:r>
    </w:p>
    <w:p w14:paraId="44820991" w14:textId="77777777" w:rsidR="00EC4EA5" w:rsidRDefault="006D7B15">
      <w:pPr>
        <w:pStyle w:val="ListParagraph"/>
        <w:numPr>
          <w:ilvl w:val="0"/>
          <w:numId w:val="2"/>
        </w:numPr>
        <w:spacing w:before="80" w:after="60"/>
      </w:pPr>
      <w:r>
        <w:rPr>
          <w:rFonts w:ascii="Arial" w:eastAsia="Arial" w:hAnsi="Arial" w:cs="Arial"/>
        </w:rPr>
        <w:t>Nuts or nut butter (only if no classmates have allergies — we will notify you)</w:t>
      </w:r>
    </w:p>
    <w:p w14:paraId="44820992" w14:textId="77777777" w:rsidR="00EC4EA5" w:rsidRDefault="00EC4EA5">
      <w:pPr>
        <w:spacing w:before="10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EC4EA5" w14:paraId="44820994" w14:textId="77777777">
        <w:tblPrEx>
          <w:tblCellMar>
            <w:top w:w="0" w:type="dxa"/>
            <w:bottom w:w="0" w:type="dxa"/>
          </w:tblCellMar>
        </w:tblPrEx>
        <w:tc>
          <w:tcPr>
            <w:tcW w:w="10080" w:type="dxa"/>
            <w:tcBorders>
              <w:top w:val="single" w:sz="4" w:space="0" w:color="E65100"/>
              <w:left w:val="thick" w:sz="12" w:space="0" w:color="E65100"/>
              <w:bottom w:val="single" w:sz="4" w:space="0" w:color="E65100"/>
              <w:right w:val="single" w:sz="4" w:space="0" w:color="E65100"/>
            </w:tcBorders>
            <w:shd w:val="clear" w:color="auto" w:fill="FFF3E0"/>
            <w:tcMar>
              <w:top w:w="100" w:type="dxa"/>
              <w:left w:w="160" w:type="dxa"/>
              <w:bottom w:w="100" w:type="dxa"/>
              <w:right w:w="160" w:type="dxa"/>
            </w:tcMar>
          </w:tcPr>
          <w:p w14:paraId="44820993" w14:textId="77777777" w:rsidR="00EC4EA5" w:rsidRDefault="006D7B15">
            <w:proofErr w:type="gramStart"/>
            <w:r>
              <w:rPr>
                <w:rFonts w:ascii="Arial" w:eastAsia="Arial" w:hAnsi="Arial" w:cs="Arial"/>
                <w:color w:val="5D3A00"/>
                <w:sz w:val="19"/>
                <w:szCs w:val="19"/>
              </w:rPr>
              <w:t>📌</w:t>
            </w:r>
            <w:r>
              <w:rPr>
                <w:rFonts w:ascii="Arial" w:eastAsia="Arial" w:hAnsi="Arial" w:cs="Arial"/>
                <w:color w:val="5D3A00"/>
                <w:sz w:val="19"/>
                <w:szCs w:val="19"/>
              </w:rPr>
              <w:t xml:space="preserve">  Please</w:t>
            </w:r>
            <w:proofErr w:type="gramEnd"/>
            <w:r>
              <w:rPr>
                <w:rFonts w:ascii="Arial" w:eastAsia="Arial" w:hAnsi="Arial" w:cs="Arial"/>
                <w:color w:val="5D3A00"/>
                <w:sz w:val="19"/>
                <w:szCs w:val="19"/>
              </w:rPr>
              <w:t xml:space="preserve"> avoid sugary snacks, chips, candy, soda, or juice drinks. Water is the preferred beverage. We are a vegetarian-friendly program.</w:t>
            </w:r>
          </w:p>
        </w:tc>
      </w:tr>
    </w:tbl>
    <w:p w14:paraId="44820995" w14:textId="77777777" w:rsidR="00EC4EA5" w:rsidRDefault="00EC4EA5">
      <w:pPr>
        <w:spacing w:before="140"/>
      </w:pPr>
    </w:p>
    <w:p w14:paraId="44820996" w14:textId="77777777" w:rsidR="00EC4EA5" w:rsidRDefault="006D7B15">
      <w:pPr>
        <w:spacing w:before="100" w:after="60"/>
      </w:pPr>
      <w:r>
        <w:rPr>
          <w:rFonts w:ascii="Arial" w:eastAsia="Arial" w:hAnsi="Arial" w:cs="Arial"/>
          <w:b/>
          <w:bCs/>
          <w:sz w:val="21"/>
          <w:szCs w:val="21"/>
        </w:rPr>
        <w:t>Packed Lunch</w:t>
      </w:r>
    </w:p>
    <w:p w14:paraId="44820997" w14:textId="77777777" w:rsidR="00EC4EA5" w:rsidRDefault="006D7B15">
      <w:pPr>
        <w:spacing w:before="80" w:after="60"/>
      </w:pPr>
      <w:r>
        <w:rPr>
          <w:rFonts w:ascii="Arial" w:eastAsia="Arial" w:hAnsi="Arial" w:cs="Arial"/>
        </w:rPr>
        <w:t>Each child must bring a full lunch from home. Our classroom has a microwave available for teachers to warm meals — students' meals will not be microwaved by staff. Please send lunch in a clearly labeled, insulated bag.</w:t>
      </w:r>
    </w:p>
    <w:p w14:paraId="44820998" w14:textId="77777777" w:rsidR="00EC4EA5" w:rsidRDefault="006D7B15">
      <w:pPr>
        <w:pStyle w:val="ListParagraph"/>
        <w:numPr>
          <w:ilvl w:val="0"/>
          <w:numId w:val="2"/>
        </w:numPr>
        <w:spacing w:before="80" w:after="60"/>
      </w:pPr>
      <w:r>
        <w:rPr>
          <w:rFonts w:ascii="Arial" w:eastAsia="Arial" w:hAnsi="Arial" w:cs="Arial"/>
        </w:rPr>
        <w:t xml:space="preserve">Pack a balanced meal: protein, grain, vegetable or fruit, and </w:t>
      </w:r>
      <w:proofErr w:type="gramStart"/>
      <w:r>
        <w:rPr>
          <w:rFonts w:ascii="Arial" w:eastAsia="Arial" w:hAnsi="Arial" w:cs="Arial"/>
        </w:rPr>
        <w:t>a drink</w:t>
      </w:r>
      <w:proofErr w:type="gramEnd"/>
    </w:p>
    <w:p w14:paraId="44820999" w14:textId="77777777" w:rsidR="00EC4EA5" w:rsidRDefault="006D7B15">
      <w:pPr>
        <w:pStyle w:val="ListParagraph"/>
        <w:numPr>
          <w:ilvl w:val="0"/>
          <w:numId w:val="2"/>
        </w:numPr>
        <w:spacing w:before="80" w:after="60"/>
      </w:pPr>
      <w:r>
        <w:rPr>
          <w:rFonts w:ascii="Arial" w:eastAsia="Arial" w:hAnsi="Arial" w:cs="Arial"/>
        </w:rPr>
        <w:t>Foods should be ready-to-eat or easy for a young child to manage independently</w:t>
      </w:r>
    </w:p>
    <w:p w14:paraId="4482099A" w14:textId="77777777" w:rsidR="00EC4EA5" w:rsidRDefault="006D7B15">
      <w:pPr>
        <w:pStyle w:val="ListParagraph"/>
        <w:numPr>
          <w:ilvl w:val="0"/>
          <w:numId w:val="2"/>
        </w:numPr>
        <w:spacing w:before="80" w:after="60"/>
      </w:pPr>
      <w:r>
        <w:rPr>
          <w:rFonts w:ascii="Arial" w:eastAsia="Arial" w:hAnsi="Arial" w:cs="Arial"/>
        </w:rPr>
        <w:t>Include a reusable water bottle — the only beverage permitted in the classroom</w:t>
      </w:r>
    </w:p>
    <w:p w14:paraId="4482099B" w14:textId="77777777" w:rsidR="00EC4EA5" w:rsidRDefault="006D7B15">
      <w:pPr>
        <w:pStyle w:val="ListParagraph"/>
        <w:numPr>
          <w:ilvl w:val="0"/>
          <w:numId w:val="2"/>
        </w:numPr>
        <w:spacing w:before="80" w:after="60"/>
      </w:pPr>
      <w:r>
        <w:rPr>
          <w:rFonts w:ascii="Arial" w:eastAsia="Arial" w:hAnsi="Arial" w:cs="Arial"/>
        </w:rPr>
        <w:t>Avoid items with strong odors out of respect for the classroom community</w:t>
      </w:r>
    </w:p>
    <w:p w14:paraId="4482099C" w14:textId="77777777" w:rsidR="00EC4EA5" w:rsidRDefault="006D7B15">
      <w:pPr>
        <w:pStyle w:val="ListParagraph"/>
        <w:numPr>
          <w:ilvl w:val="0"/>
          <w:numId w:val="3"/>
        </w:numPr>
        <w:spacing w:before="50" w:after="40"/>
      </w:pPr>
      <w:r>
        <w:rPr>
          <w:rFonts w:ascii="Arial" w:eastAsia="Arial" w:hAnsi="Arial" w:cs="Arial"/>
          <w:color w:val="444444"/>
          <w:sz w:val="19"/>
          <w:szCs w:val="19"/>
        </w:rPr>
        <w:t>No pork, shellfish, or pork-derived products in keeping with our school's dietary guidelines</w:t>
      </w:r>
    </w:p>
    <w:p w14:paraId="4482099D" w14:textId="77777777" w:rsidR="00EC4EA5" w:rsidRDefault="00EC4EA5">
      <w:pPr>
        <w:spacing w:before="10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EC4EA5" w14:paraId="4482099F" w14:textId="77777777">
        <w:tblPrEx>
          <w:tblCellMar>
            <w:top w:w="0" w:type="dxa"/>
            <w:bottom w:w="0" w:type="dxa"/>
          </w:tblCellMar>
        </w:tblPrEx>
        <w:tc>
          <w:tcPr>
            <w:tcW w:w="10080" w:type="dxa"/>
            <w:tcBorders>
              <w:top w:val="single" w:sz="4" w:space="0" w:color="E65100"/>
              <w:left w:val="thick" w:sz="12" w:space="0" w:color="E65100"/>
              <w:bottom w:val="single" w:sz="4" w:space="0" w:color="E65100"/>
              <w:right w:val="single" w:sz="4" w:space="0" w:color="E65100"/>
            </w:tcBorders>
            <w:shd w:val="clear" w:color="auto" w:fill="FFF3E0"/>
            <w:tcMar>
              <w:top w:w="100" w:type="dxa"/>
              <w:left w:w="160" w:type="dxa"/>
              <w:bottom w:w="100" w:type="dxa"/>
              <w:right w:w="160" w:type="dxa"/>
            </w:tcMar>
          </w:tcPr>
          <w:p w14:paraId="4482099E" w14:textId="4F992BF2" w:rsidR="00EC4EA5" w:rsidRDefault="006D7B15">
            <w:proofErr w:type="gramStart"/>
            <w:r>
              <w:rPr>
                <w:rFonts w:ascii="Arial" w:eastAsia="Arial" w:hAnsi="Arial" w:cs="Arial"/>
                <w:color w:val="5D3A00"/>
                <w:sz w:val="19"/>
                <w:szCs w:val="19"/>
              </w:rPr>
              <w:t>📌</w:t>
            </w:r>
            <w:r>
              <w:rPr>
                <w:rFonts w:ascii="Arial" w:eastAsia="Arial" w:hAnsi="Arial" w:cs="Arial"/>
                <w:color w:val="5D3A00"/>
                <w:sz w:val="19"/>
                <w:szCs w:val="19"/>
              </w:rPr>
              <w:t xml:space="preserve">  The</w:t>
            </w:r>
            <w:proofErr w:type="gramEnd"/>
            <w:r>
              <w:rPr>
                <w:rFonts w:ascii="Arial" w:eastAsia="Arial" w:hAnsi="Arial" w:cs="Arial"/>
                <w:color w:val="5D3A00"/>
                <w:sz w:val="19"/>
                <w:szCs w:val="19"/>
              </w:rPr>
              <w:t xml:space="preserve"> classroom microwave </w:t>
            </w:r>
            <w:r w:rsidR="00A76D00">
              <w:rPr>
                <w:rFonts w:ascii="Arial" w:eastAsia="Arial" w:hAnsi="Arial" w:cs="Arial"/>
                <w:color w:val="5D3A00"/>
                <w:sz w:val="19"/>
                <w:szCs w:val="19"/>
              </w:rPr>
              <w:t>is for supervised use by the te</w:t>
            </w:r>
            <w:r w:rsidR="00522DF9">
              <w:rPr>
                <w:rFonts w:ascii="Arial" w:eastAsia="Arial" w:hAnsi="Arial" w:cs="Arial"/>
                <w:color w:val="5D3A00"/>
                <w:sz w:val="19"/>
                <w:szCs w:val="19"/>
              </w:rPr>
              <w:t xml:space="preserve">achers, if such a meal item is </w:t>
            </w:r>
            <w:proofErr w:type="gramStart"/>
            <w:r w:rsidR="00522DF9">
              <w:rPr>
                <w:rFonts w:ascii="Arial" w:eastAsia="Arial" w:hAnsi="Arial" w:cs="Arial"/>
                <w:color w:val="5D3A00"/>
                <w:sz w:val="19"/>
                <w:szCs w:val="19"/>
              </w:rPr>
              <w:t>included</w:t>
            </w:r>
            <w:proofErr w:type="gramEnd"/>
            <w:r w:rsidR="00522DF9">
              <w:rPr>
                <w:rFonts w:ascii="Arial" w:eastAsia="Arial" w:hAnsi="Arial" w:cs="Arial"/>
                <w:color w:val="5D3A00"/>
                <w:sz w:val="19"/>
                <w:szCs w:val="19"/>
              </w:rPr>
              <w:t xml:space="preserve"> please provide instructions along with it. </w:t>
            </w:r>
          </w:p>
        </w:tc>
      </w:tr>
    </w:tbl>
    <w:p w14:paraId="448209A0" w14:textId="77777777" w:rsidR="00EC4EA5" w:rsidRDefault="00EC4EA5">
      <w:pPr>
        <w:spacing w:before="160"/>
      </w:pPr>
    </w:p>
    <w:p w14:paraId="448209A1" w14:textId="77777777" w:rsidR="00EC4EA5" w:rsidRDefault="006D7B15">
      <w:pPr>
        <w:pBdr>
          <w:left w:val="single" w:sz="14" w:space="6" w:color="CC0000"/>
        </w:pBdr>
        <w:shd w:val="clear" w:color="auto" w:fill="FDECEA"/>
        <w:spacing w:before="240" w:after="80"/>
      </w:pPr>
      <w:r>
        <w:rPr>
          <w:rFonts w:ascii="Arial" w:eastAsia="Arial" w:hAnsi="Arial" w:cs="Arial"/>
          <w:b/>
          <w:bCs/>
          <w:color w:val="CC0000"/>
          <w:sz w:val="24"/>
          <w:szCs w:val="24"/>
        </w:rPr>
        <w:t xml:space="preserve">  </w:t>
      </w:r>
      <w:r>
        <w:rPr>
          <w:rFonts w:ascii="Arial" w:eastAsia="Arial" w:hAnsi="Arial" w:cs="Arial"/>
          <w:b/>
          <w:bCs/>
          <w:color w:val="CC0000"/>
          <w:sz w:val="24"/>
          <w:szCs w:val="24"/>
        </w:rPr>
        <w:t>🧴</w:t>
      </w:r>
      <w:r>
        <w:rPr>
          <w:rFonts w:ascii="Arial" w:eastAsia="Arial" w:hAnsi="Arial" w:cs="Arial"/>
          <w:b/>
          <w:bCs/>
          <w:color w:val="CC0000"/>
          <w:sz w:val="24"/>
          <w:szCs w:val="24"/>
        </w:rPr>
        <w:t xml:space="preserve"> Diapering &amp; Personal Hygiene</w:t>
      </w:r>
    </w:p>
    <w:p w14:paraId="448209A2" w14:textId="77777777" w:rsidR="00EC4EA5" w:rsidRDefault="006D7B15">
      <w:pPr>
        <w:spacing w:before="80" w:after="60"/>
      </w:pPr>
      <w:r>
        <w:rPr>
          <w:rFonts w:ascii="Arial" w:eastAsia="Arial" w:hAnsi="Arial" w:cs="Arial"/>
        </w:rPr>
        <w:t>Families are responsible for providing all diapering supplies. Please check your child's bag daily and restock as needed so that staff always have what they need on hand.</w:t>
      </w:r>
    </w:p>
    <w:p w14:paraId="448209A3" w14:textId="77777777" w:rsidR="00EC4EA5" w:rsidRDefault="00EC4EA5">
      <w:pPr>
        <w:spacing w:before="80"/>
      </w:pPr>
    </w:p>
    <w:p w14:paraId="448209A4" w14:textId="77777777" w:rsidR="00EC4EA5" w:rsidRDefault="006D7B15">
      <w:pPr>
        <w:spacing w:before="100" w:after="60"/>
      </w:pPr>
      <w:r>
        <w:rPr>
          <w:rFonts w:ascii="Arial" w:eastAsia="Arial" w:hAnsi="Arial" w:cs="Arial"/>
          <w:b/>
          <w:bCs/>
          <w:sz w:val="21"/>
          <w:szCs w:val="21"/>
        </w:rPr>
        <w:lastRenderedPageBreak/>
        <w:t>Required Diapering Supplies</w:t>
      </w:r>
    </w:p>
    <w:p w14:paraId="448209A5" w14:textId="1766CDD5" w:rsidR="00EC4EA5" w:rsidRDefault="006D7B15">
      <w:pPr>
        <w:pStyle w:val="ListParagraph"/>
        <w:numPr>
          <w:ilvl w:val="0"/>
          <w:numId w:val="2"/>
        </w:numPr>
        <w:spacing w:before="80" w:after="60"/>
      </w:pPr>
      <w:r>
        <w:rPr>
          <w:rFonts w:ascii="Arial" w:eastAsia="Arial" w:hAnsi="Arial" w:cs="Arial"/>
          <w:b/>
          <w:bCs/>
        </w:rPr>
        <w:t xml:space="preserve">Diapers </w:t>
      </w:r>
      <w:r w:rsidR="00944599">
        <w:rPr>
          <w:rFonts w:ascii="Arial" w:eastAsia="Arial" w:hAnsi="Arial" w:cs="Arial"/>
          <w:b/>
          <w:bCs/>
        </w:rPr>
        <w:t>— size</w:t>
      </w:r>
      <w:r>
        <w:rPr>
          <w:rFonts w:ascii="Arial" w:eastAsia="Arial" w:hAnsi="Arial" w:cs="Arial"/>
          <w:b/>
          <w:bCs/>
        </w:rPr>
        <w:t xml:space="preserve"> appropriate for your child</w:t>
      </w:r>
      <w:r w:rsidR="00944599">
        <w:rPr>
          <w:rFonts w:ascii="Arial" w:eastAsia="Arial" w:hAnsi="Arial" w:cs="Arial"/>
          <w:b/>
          <w:bCs/>
        </w:rPr>
        <w:t>, according to their daily needs</w:t>
      </w:r>
    </w:p>
    <w:p w14:paraId="448209A6" w14:textId="77777777" w:rsidR="00EC4EA5" w:rsidRDefault="006D7B15">
      <w:pPr>
        <w:pStyle w:val="ListParagraph"/>
        <w:numPr>
          <w:ilvl w:val="0"/>
          <w:numId w:val="3"/>
        </w:numPr>
        <w:spacing w:before="50" w:after="40"/>
      </w:pPr>
      <w:r>
        <w:rPr>
          <w:rFonts w:ascii="Arial" w:eastAsia="Arial" w:hAnsi="Arial" w:cs="Arial"/>
          <w:color w:val="444444"/>
          <w:sz w:val="19"/>
          <w:szCs w:val="19"/>
        </w:rPr>
        <w:t>Please bring a full pack at the start of each week</w:t>
      </w:r>
    </w:p>
    <w:p w14:paraId="448209A7" w14:textId="77777777" w:rsidR="00EC4EA5" w:rsidRDefault="006D7B15">
      <w:pPr>
        <w:pStyle w:val="ListParagraph"/>
        <w:numPr>
          <w:ilvl w:val="0"/>
          <w:numId w:val="2"/>
        </w:numPr>
        <w:spacing w:before="80" w:after="60"/>
      </w:pPr>
      <w:r>
        <w:rPr>
          <w:rFonts w:ascii="Arial" w:eastAsia="Arial" w:hAnsi="Arial" w:cs="Arial"/>
          <w:b/>
          <w:bCs/>
        </w:rPr>
        <w:t xml:space="preserve">Baby Wipes — unscented preferred; at least one </w:t>
      </w:r>
      <w:proofErr w:type="gramStart"/>
      <w:r>
        <w:rPr>
          <w:rFonts w:ascii="Arial" w:eastAsia="Arial" w:hAnsi="Arial" w:cs="Arial"/>
          <w:b/>
          <w:bCs/>
        </w:rPr>
        <w:t>full travel</w:t>
      </w:r>
      <w:proofErr w:type="gramEnd"/>
      <w:r>
        <w:rPr>
          <w:rFonts w:ascii="Arial" w:eastAsia="Arial" w:hAnsi="Arial" w:cs="Arial"/>
          <w:b/>
          <w:bCs/>
        </w:rPr>
        <w:t xml:space="preserve"> pack</w:t>
      </w:r>
    </w:p>
    <w:p w14:paraId="448209A8" w14:textId="77777777" w:rsidR="00EC4EA5" w:rsidRDefault="006D7B15">
      <w:pPr>
        <w:pStyle w:val="ListParagraph"/>
        <w:numPr>
          <w:ilvl w:val="0"/>
          <w:numId w:val="3"/>
        </w:numPr>
        <w:spacing w:before="50" w:after="40"/>
      </w:pPr>
      <w:r>
        <w:rPr>
          <w:rFonts w:ascii="Arial" w:eastAsia="Arial" w:hAnsi="Arial" w:cs="Arial"/>
          <w:color w:val="444444"/>
          <w:sz w:val="19"/>
          <w:szCs w:val="19"/>
        </w:rPr>
        <w:t>We use wipes for diaper changes, hand cleaning, and spill clean-up</w:t>
      </w:r>
    </w:p>
    <w:p w14:paraId="448209A9" w14:textId="77777777" w:rsidR="00EC4EA5" w:rsidRDefault="006D7B15">
      <w:pPr>
        <w:pStyle w:val="ListParagraph"/>
        <w:numPr>
          <w:ilvl w:val="0"/>
          <w:numId w:val="2"/>
        </w:numPr>
        <w:spacing w:before="80" w:after="60"/>
      </w:pPr>
      <w:r>
        <w:rPr>
          <w:rFonts w:ascii="Arial" w:eastAsia="Arial" w:hAnsi="Arial" w:cs="Arial"/>
          <w:b/>
          <w:bCs/>
        </w:rPr>
        <w:t>Diaper Rash Cream — clearly labeled with your child's name</w:t>
      </w:r>
    </w:p>
    <w:p w14:paraId="448209AA" w14:textId="77777777" w:rsidR="00EC4EA5" w:rsidRDefault="006D7B15">
      <w:pPr>
        <w:pStyle w:val="ListParagraph"/>
        <w:numPr>
          <w:ilvl w:val="0"/>
          <w:numId w:val="3"/>
        </w:numPr>
        <w:spacing w:before="50" w:after="40"/>
      </w:pPr>
      <w:r>
        <w:rPr>
          <w:rFonts w:ascii="Arial" w:eastAsia="Arial" w:hAnsi="Arial" w:cs="Arial"/>
          <w:color w:val="444444"/>
          <w:sz w:val="19"/>
          <w:szCs w:val="19"/>
        </w:rPr>
        <w:t xml:space="preserve">Staff will apply as directed by the </w:t>
      </w:r>
      <w:proofErr w:type="gramStart"/>
      <w:r>
        <w:rPr>
          <w:rFonts w:ascii="Arial" w:eastAsia="Arial" w:hAnsi="Arial" w:cs="Arial"/>
          <w:color w:val="444444"/>
          <w:sz w:val="19"/>
          <w:szCs w:val="19"/>
        </w:rPr>
        <w:t>parent</w:t>
      </w:r>
      <w:proofErr w:type="gramEnd"/>
      <w:r>
        <w:rPr>
          <w:rFonts w:ascii="Arial" w:eastAsia="Arial" w:hAnsi="Arial" w:cs="Arial"/>
          <w:color w:val="444444"/>
          <w:sz w:val="19"/>
          <w:szCs w:val="19"/>
        </w:rPr>
        <w:t xml:space="preserve"> on the authorization form</w:t>
      </w:r>
    </w:p>
    <w:p w14:paraId="448209AB" w14:textId="77777777" w:rsidR="00EC4EA5" w:rsidRDefault="006D7B15">
      <w:pPr>
        <w:pStyle w:val="ListParagraph"/>
        <w:numPr>
          <w:ilvl w:val="0"/>
          <w:numId w:val="3"/>
        </w:numPr>
        <w:spacing w:before="50" w:after="40"/>
      </w:pPr>
      <w:r>
        <w:rPr>
          <w:rFonts w:ascii="Arial" w:eastAsia="Arial" w:hAnsi="Arial" w:cs="Arial"/>
          <w:color w:val="444444"/>
          <w:sz w:val="19"/>
          <w:szCs w:val="19"/>
        </w:rPr>
        <w:t>A signed Medication/Topical Authorization is required before any cream can be applied</w:t>
      </w:r>
    </w:p>
    <w:p w14:paraId="448209AC" w14:textId="77777777" w:rsidR="00EC4EA5" w:rsidRDefault="00EC4EA5">
      <w:pPr>
        <w:spacing w:before="10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EC4EA5" w14:paraId="448209AE" w14:textId="77777777">
        <w:tblPrEx>
          <w:tblCellMar>
            <w:top w:w="0" w:type="dxa"/>
            <w:bottom w:w="0" w:type="dxa"/>
          </w:tblCellMar>
        </w:tblPrEx>
        <w:tc>
          <w:tcPr>
            <w:tcW w:w="10080" w:type="dxa"/>
            <w:tcBorders>
              <w:top w:val="single" w:sz="4" w:space="0" w:color="E65100"/>
              <w:left w:val="thick" w:sz="12" w:space="0" w:color="E65100"/>
              <w:bottom w:val="single" w:sz="4" w:space="0" w:color="E65100"/>
              <w:right w:val="single" w:sz="4" w:space="0" w:color="E65100"/>
            </w:tcBorders>
            <w:shd w:val="clear" w:color="auto" w:fill="FFF3E0"/>
            <w:tcMar>
              <w:top w:w="100" w:type="dxa"/>
              <w:left w:w="160" w:type="dxa"/>
              <w:bottom w:w="100" w:type="dxa"/>
              <w:right w:w="160" w:type="dxa"/>
            </w:tcMar>
          </w:tcPr>
          <w:p w14:paraId="448209AD" w14:textId="77777777" w:rsidR="00EC4EA5" w:rsidRDefault="006D7B15">
            <w:proofErr w:type="gramStart"/>
            <w:r>
              <w:rPr>
                <w:rFonts w:ascii="Arial" w:eastAsia="Arial" w:hAnsi="Arial" w:cs="Arial"/>
                <w:color w:val="5D3A00"/>
                <w:sz w:val="19"/>
                <w:szCs w:val="19"/>
              </w:rPr>
              <w:t>📌</w:t>
            </w:r>
            <w:r>
              <w:rPr>
                <w:rFonts w:ascii="Arial" w:eastAsia="Arial" w:hAnsi="Arial" w:cs="Arial"/>
                <w:color w:val="5D3A00"/>
                <w:sz w:val="19"/>
                <w:szCs w:val="19"/>
              </w:rPr>
              <w:t xml:space="preserve">  All</w:t>
            </w:r>
            <w:proofErr w:type="gramEnd"/>
            <w:r>
              <w:rPr>
                <w:rFonts w:ascii="Arial" w:eastAsia="Arial" w:hAnsi="Arial" w:cs="Arial"/>
                <w:color w:val="5D3A00"/>
                <w:sz w:val="19"/>
                <w:szCs w:val="19"/>
              </w:rPr>
              <w:t xml:space="preserve"> diapering items must be labeled with your child's first and last name. Unmarked items cannot be used.</w:t>
            </w:r>
          </w:p>
        </w:tc>
      </w:tr>
    </w:tbl>
    <w:p w14:paraId="448209AF" w14:textId="77777777" w:rsidR="00EC4EA5" w:rsidRDefault="00EC4EA5">
      <w:pPr>
        <w:spacing w:before="160"/>
      </w:pPr>
    </w:p>
    <w:p w14:paraId="448209B0" w14:textId="77777777" w:rsidR="00EC4EA5" w:rsidRDefault="006D7B15">
      <w:pPr>
        <w:pBdr>
          <w:left w:val="single" w:sz="14" w:space="6" w:color="CC0000"/>
        </w:pBdr>
        <w:shd w:val="clear" w:color="auto" w:fill="FDECEA"/>
        <w:spacing w:before="240" w:after="80"/>
      </w:pPr>
      <w:r>
        <w:rPr>
          <w:rFonts w:ascii="Arial" w:eastAsia="Arial" w:hAnsi="Arial" w:cs="Arial"/>
          <w:b/>
          <w:bCs/>
          <w:color w:val="CC0000"/>
          <w:sz w:val="24"/>
          <w:szCs w:val="24"/>
        </w:rPr>
        <w:t xml:space="preserve">  </w:t>
      </w:r>
      <w:r>
        <w:rPr>
          <w:rFonts w:ascii="Arial" w:eastAsia="Arial" w:hAnsi="Arial" w:cs="Arial"/>
          <w:b/>
          <w:bCs/>
          <w:color w:val="CC0000"/>
          <w:sz w:val="24"/>
          <w:szCs w:val="24"/>
        </w:rPr>
        <w:t>👟</w:t>
      </w:r>
      <w:r>
        <w:rPr>
          <w:rFonts w:ascii="Arial" w:eastAsia="Arial" w:hAnsi="Arial" w:cs="Arial"/>
          <w:b/>
          <w:bCs/>
          <w:color w:val="CC0000"/>
          <w:sz w:val="24"/>
          <w:szCs w:val="24"/>
        </w:rPr>
        <w:t xml:space="preserve"> Clothing &amp; Footwear</w:t>
      </w:r>
    </w:p>
    <w:p w14:paraId="448209B1" w14:textId="77777777" w:rsidR="00EC4EA5" w:rsidRDefault="006D7B15">
      <w:pPr>
        <w:spacing w:before="80" w:after="60"/>
      </w:pPr>
      <w:r>
        <w:rPr>
          <w:rFonts w:ascii="Arial" w:eastAsia="Arial" w:hAnsi="Arial" w:cs="Arial"/>
        </w:rPr>
        <w:t>Children learn best when they can move freely, explore, and get a little messy. Please dress your child in comfortable, washable clothing each day.</w:t>
      </w:r>
    </w:p>
    <w:p w14:paraId="448209B2" w14:textId="77777777" w:rsidR="00EC4EA5" w:rsidRDefault="00EC4EA5">
      <w:pPr>
        <w:spacing w:before="80"/>
      </w:pPr>
    </w:p>
    <w:p w14:paraId="448209B3" w14:textId="77777777" w:rsidR="00EC4EA5" w:rsidRDefault="006D7B15">
      <w:pPr>
        <w:spacing w:before="100" w:after="60"/>
      </w:pPr>
      <w:r>
        <w:rPr>
          <w:rFonts w:ascii="Arial" w:eastAsia="Arial" w:hAnsi="Arial" w:cs="Arial"/>
          <w:b/>
          <w:bCs/>
          <w:sz w:val="21"/>
          <w:szCs w:val="21"/>
        </w:rPr>
        <w:t>Daily Clothing Requirements</w:t>
      </w:r>
    </w:p>
    <w:p w14:paraId="448209B4" w14:textId="77777777" w:rsidR="00EC4EA5" w:rsidRDefault="006D7B15">
      <w:pPr>
        <w:pStyle w:val="ListParagraph"/>
        <w:numPr>
          <w:ilvl w:val="0"/>
          <w:numId w:val="2"/>
        </w:numPr>
        <w:spacing w:before="80" w:after="60"/>
      </w:pPr>
      <w:r>
        <w:rPr>
          <w:rFonts w:ascii="Arial" w:eastAsia="Arial" w:hAnsi="Arial" w:cs="Arial"/>
        </w:rPr>
        <w:t>One complete change of clothes in a labeled zip-lock bag (shirt, pants, underwear, socks)</w:t>
      </w:r>
    </w:p>
    <w:p w14:paraId="448209B5" w14:textId="77777777" w:rsidR="00EC4EA5" w:rsidRDefault="006D7B15">
      <w:pPr>
        <w:pStyle w:val="ListParagraph"/>
        <w:numPr>
          <w:ilvl w:val="0"/>
          <w:numId w:val="2"/>
        </w:numPr>
        <w:spacing w:before="80" w:after="60"/>
      </w:pPr>
      <w:r>
        <w:rPr>
          <w:rFonts w:ascii="Arial" w:eastAsia="Arial" w:hAnsi="Arial" w:cs="Arial"/>
        </w:rPr>
        <w:t>Weather-appropriate outerwear (jacket, hat, mittens as needed)</w:t>
      </w:r>
    </w:p>
    <w:p w14:paraId="448209B6" w14:textId="77777777" w:rsidR="00EC4EA5" w:rsidRDefault="006D7B15">
      <w:pPr>
        <w:pStyle w:val="ListParagraph"/>
        <w:numPr>
          <w:ilvl w:val="0"/>
          <w:numId w:val="2"/>
        </w:numPr>
        <w:spacing w:before="80" w:after="60"/>
      </w:pPr>
      <w:r>
        <w:rPr>
          <w:rFonts w:ascii="Arial" w:eastAsia="Arial" w:hAnsi="Arial" w:cs="Arial"/>
        </w:rPr>
        <w:t>Clothes that are easy for your child to manage independently during bathroom routines</w:t>
      </w:r>
    </w:p>
    <w:p w14:paraId="448209B7" w14:textId="77777777" w:rsidR="00EC4EA5" w:rsidRDefault="00EC4EA5">
      <w:pPr>
        <w:spacing w:before="80"/>
      </w:pPr>
    </w:p>
    <w:p w14:paraId="448209B8" w14:textId="77777777" w:rsidR="00EC4EA5" w:rsidRDefault="006D7B15">
      <w:pPr>
        <w:spacing w:before="100" w:after="60"/>
      </w:pPr>
      <w:r>
        <w:rPr>
          <w:rFonts w:ascii="Arial" w:eastAsia="Arial" w:hAnsi="Arial" w:cs="Arial"/>
          <w:b/>
          <w:bCs/>
          <w:color w:val="CC0000"/>
          <w:sz w:val="21"/>
          <w:szCs w:val="21"/>
        </w:rPr>
        <w:t>Footwear Policy — Velcro Shoes Required</w:t>
      </w:r>
    </w:p>
    <w:p w14:paraId="448209B9" w14:textId="77777777" w:rsidR="00EC4EA5" w:rsidRDefault="006D7B15">
      <w:pPr>
        <w:spacing w:before="80" w:after="60"/>
      </w:pPr>
      <w:r>
        <w:rPr>
          <w:rFonts w:ascii="Arial" w:eastAsia="Arial" w:hAnsi="Arial" w:cs="Arial"/>
        </w:rPr>
        <w:t>For the safety and independence of all children in our program, we require that all footwear feature Velcro (hook-and-loop) closures.</w:t>
      </w:r>
    </w:p>
    <w:p w14:paraId="448209BA" w14:textId="77777777" w:rsidR="00EC4EA5" w:rsidRDefault="006D7B15">
      <w:pPr>
        <w:pStyle w:val="ListParagraph"/>
        <w:numPr>
          <w:ilvl w:val="0"/>
          <w:numId w:val="2"/>
        </w:numPr>
        <w:spacing w:before="80" w:after="60"/>
      </w:pPr>
      <w:r>
        <w:rPr>
          <w:rFonts w:ascii="Arial" w:eastAsia="Arial" w:hAnsi="Arial" w:cs="Arial"/>
        </w:rPr>
        <w:t>Shoes must have Velcro straps only — no laces, buckles, or slip-ons without a heel strap</w:t>
      </w:r>
    </w:p>
    <w:p w14:paraId="448209BB" w14:textId="77777777" w:rsidR="00EC4EA5" w:rsidRDefault="006D7B15">
      <w:pPr>
        <w:pStyle w:val="ListParagraph"/>
        <w:numPr>
          <w:ilvl w:val="0"/>
          <w:numId w:val="2"/>
        </w:numPr>
        <w:spacing w:before="80" w:after="60"/>
      </w:pPr>
      <w:r>
        <w:rPr>
          <w:rFonts w:ascii="Arial" w:eastAsia="Arial" w:hAnsi="Arial" w:cs="Arial"/>
        </w:rPr>
        <w:t>Velcro shoes allow children to manage their own footwear and reduce tripping hazards</w:t>
      </w:r>
    </w:p>
    <w:p w14:paraId="448209BC" w14:textId="77777777" w:rsidR="00EC4EA5" w:rsidRDefault="006D7B15">
      <w:pPr>
        <w:pStyle w:val="ListParagraph"/>
        <w:numPr>
          <w:ilvl w:val="0"/>
          <w:numId w:val="2"/>
        </w:numPr>
        <w:spacing w:before="80" w:after="60"/>
      </w:pPr>
      <w:r>
        <w:rPr>
          <w:rFonts w:ascii="Arial" w:eastAsia="Arial" w:hAnsi="Arial" w:cs="Arial"/>
        </w:rPr>
        <w:t>Sneakers or closed-toe shoes are strongly preferred for outdoor play and safety</w:t>
      </w:r>
    </w:p>
    <w:p w14:paraId="448209BD" w14:textId="0F51A62E" w:rsidR="00EC4EA5" w:rsidRPr="00787608" w:rsidRDefault="006D7B15">
      <w:pPr>
        <w:pStyle w:val="ListParagraph"/>
        <w:numPr>
          <w:ilvl w:val="0"/>
          <w:numId w:val="2"/>
        </w:numPr>
        <w:spacing w:before="80" w:after="60"/>
      </w:pPr>
      <w:r>
        <w:rPr>
          <w:rFonts w:ascii="Arial" w:eastAsia="Arial" w:hAnsi="Arial" w:cs="Arial"/>
        </w:rPr>
        <w:t>Flip-flops, sandals, and open-toe shoes are not permitted</w:t>
      </w:r>
    </w:p>
    <w:p w14:paraId="32703B0A" w14:textId="77777777" w:rsidR="00787608" w:rsidRPr="00787608" w:rsidRDefault="00787608" w:rsidP="00787608">
      <w:pPr>
        <w:pStyle w:val="ListParagraph"/>
        <w:spacing w:before="80" w:after="60"/>
        <w:ind w:left="540"/>
      </w:pPr>
    </w:p>
    <w:p w14:paraId="02F86AC7" w14:textId="015A972A" w:rsidR="00787608" w:rsidRDefault="00787608" w:rsidP="00787608">
      <w:pPr>
        <w:spacing w:before="80" w:after="60"/>
        <w:rPr>
          <w:rFonts w:ascii="Arial" w:eastAsia="Arial" w:hAnsi="Arial" w:cs="Arial"/>
          <w:b/>
          <w:bCs/>
          <w:color w:val="CC0000"/>
          <w:sz w:val="21"/>
          <w:szCs w:val="21"/>
        </w:rPr>
      </w:pPr>
      <w:r>
        <w:rPr>
          <w:rFonts w:ascii="Arial" w:eastAsia="Arial" w:hAnsi="Arial" w:cs="Arial"/>
          <w:b/>
          <w:bCs/>
          <w:color w:val="CC0000"/>
          <w:sz w:val="21"/>
          <w:szCs w:val="21"/>
        </w:rPr>
        <w:t>Accessory Policy – Jewelry and forbidden hair accessories</w:t>
      </w:r>
    </w:p>
    <w:p w14:paraId="21ABA372" w14:textId="747B4867" w:rsidR="00044F5E" w:rsidRPr="00044F5E" w:rsidRDefault="006137B2" w:rsidP="00787608">
      <w:pPr>
        <w:spacing w:before="80" w:after="60"/>
        <w:rPr>
          <w:rFonts w:ascii="Arial" w:eastAsia="Arial" w:hAnsi="Arial" w:cs="Arial"/>
        </w:rPr>
      </w:pPr>
      <w:r>
        <w:rPr>
          <w:rFonts w:ascii="Arial" w:eastAsia="Arial" w:hAnsi="Arial" w:cs="Arial"/>
        </w:rPr>
        <w:t xml:space="preserve">In </w:t>
      </w:r>
      <w:r w:rsidR="008E56A9">
        <w:rPr>
          <w:rFonts w:ascii="Arial" w:eastAsia="Arial" w:hAnsi="Arial" w:cs="Arial"/>
        </w:rPr>
        <w:t>line</w:t>
      </w:r>
      <w:r>
        <w:rPr>
          <w:rFonts w:ascii="Arial" w:eastAsia="Arial" w:hAnsi="Arial" w:cs="Arial"/>
        </w:rPr>
        <w:t xml:space="preserve"> with our Adventist values, we ask that all jewelry items be left at home. </w:t>
      </w:r>
      <w:r w:rsidR="008E56A9">
        <w:rPr>
          <w:rFonts w:ascii="Arial" w:eastAsia="Arial" w:hAnsi="Arial" w:cs="Arial"/>
        </w:rPr>
        <w:br/>
      </w:r>
      <w:r w:rsidR="008E56A9">
        <w:rPr>
          <w:rFonts w:ascii="Arial" w:eastAsia="Arial" w:hAnsi="Arial" w:cs="Arial"/>
        </w:rPr>
        <w:br/>
        <w:t>For the safety of all students within our program, we also ask that you also withhold accessories such as hair beads, which can exist as a choking hazard.</w:t>
      </w:r>
      <w:r>
        <w:rPr>
          <w:rFonts w:ascii="Arial" w:eastAsia="Arial" w:hAnsi="Arial" w:cs="Arial"/>
        </w:rPr>
        <w:br/>
      </w:r>
      <w:r w:rsidR="00044F5E">
        <w:rPr>
          <w:rFonts w:ascii="Arial" w:eastAsia="Arial" w:hAnsi="Arial" w:cs="Arial"/>
        </w:rPr>
        <w:br/>
        <w:t xml:space="preserve">If a child arrives </w:t>
      </w:r>
      <w:r w:rsidR="00FF649A">
        <w:rPr>
          <w:rFonts w:ascii="Arial" w:eastAsia="Arial" w:hAnsi="Arial" w:cs="Arial"/>
        </w:rPr>
        <w:t xml:space="preserve">while wearing these items, our teachers will assist in removing them and holding them until pick up, where they shall be returned to the parent. </w:t>
      </w:r>
    </w:p>
    <w:p w14:paraId="5F307E04" w14:textId="77777777" w:rsidR="00787608" w:rsidRDefault="00787608" w:rsidP="00787608">
      <w:pPr>
        <w:spacing w:before="80" w:after="60"/>
      </w:pPr>
    </w:p>
    <w:p w14:paraId="74B7CC35" w14:textId="77777777" w:rsidR="00787608" w:rsidRDefault="00787608" w:rsidP="00787608">
      <w:pPr>
        <w:spacing w:before="80" w:after="60"/>
      </w:pPr>
    </w:p>
    <w:p w14:paraId="448209BE" w14:textId="77777777" w:rsidR="00EC4EA5" w:rsidRDefault="00EC4EA5">
      <w:pPr>
        <w:spacing w:before="10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EC4EA5" w14:paraId="448209C0" w14:textId="77777777">
        <w:tblPrEx>
          <w:tblCellMar>
            <w:top w:w="0" w:type="dxa"/>
            <w:bottom w:w="0" w:type="dxa"/>
          </w:tblCellMar>
        </w:tblPrEx>
        <w:tc>
          <w:tcPr>
            <w:tcW w:w="10080" w:type="dxa"/>
            <w:tcBorders>
              <w:top w:val="single" w:sz="4" w:space="0" w:color="E65100"/>
              <w:left w:val="thick" w:sz="12" w:space="0" w:color="E65100"/>
              <w:bottom w:val="single" w:sz="4" w:space="0" w:color="E65100"/>
              <w:right w:val="single" w:sz="4" w:space="0" w:color="E65100"/>
            </w:tcBorders>
            <w:shd w:val="clear" w:color="auto" w:fill="FFF3E0"/>
            <w:tcMar>
              <w:top w:w="100" w:type="dxa"/>
              <w:left w:w="160" w:type="dxa"/>
              <w:bottom w:w="100" w:type="dxa"/>
              <w:right w:w="160" w:type="dxa"/>
            </w:tcMar>
          </w:tcPr>
          <w:p w14:paraId="448209BF" w14:textId="77777777" w:rsidR="00EC4EA5" w:rsidRDefault="006D7B15">
            <w:proofErr w:type="gramStart"/>
            <w:r>
              <w:rPr>
                <w:rFonts w:ascii="Arial" w:eastAsia="Arial" w:hAnsi="Arial" w:cs="Arial"/>
                <w:color w:val="5D3A00"/>
                <w:sz w:val="19"/>
                <w:szCs w:val="19"/>
              </w:rPr>
              <w:t>📌</w:t>
            </w:r>
            <w:r>
              <w:rPr>
                <w:rFonts w:ascii="Arial" w:eastAsia="Arial" w:hAnsi="Arial" w:cs="Arial"/>
                <w:color w:val="5D3A00"/>
                <w:sz w:val="19"/>
                <w:szCs w:val="19"/>
              </w:rPr>
              <w:t xml:space="preserve">  Shoes</w:t>
            </w:r>
            <w:proofErr w:type="gramEnd"/>
            <w:r>
              <w:rPr>
                <w:rFonts w:ascii="Arial" w:eastAsia="Arial" w:hAnsi="Arial" w:cs="Arial"/>
                <w:color w:val="5D3A00"/>
                <w:sz w:val="19"/>
                <w:szCs w:val="19"/>
              </w:rPr>
              <w:t xml:space="preserve"> with laces will not be permitted in the classroom. If your child arrives in lace-up shoes, we will contact you to bring a change of footwear.</w:t>
            </w:r>
          </w:p>
        </w:tc>
      </w:tr>
    </w:tbl>
    <w:p w14:paraId="448209C1" w14:textId="77777777" w:rsidR="00EC4EA5" w:rsidRDefault="00EC4EA5">
      <w:pPr>
        <w:spacing w:before="160"/>
      </w:pPr>
    </w:p>
    <w:p w14:paraId="448209C2" w14:textId="77777777" w:rsidR="00EC4EA5" w:rsidRDefault="006D7B15">
      <w:pPr>
        <w:pBdr>
          <w:left w:val="single" w:sz="14" w:space="6" w:color="CC0000"/>
        </w:pBdr>
        <w:shd w:val="clear" w:color="auto" w:fill="FDECEA"/>
        <w:spacing w:before="240" w:after="80"/>
      </w:pPr>
      <w:r>
        <w:rPr>
          <w:rFonts w:ascii="Arial" w:eastAsia="Arial" w:hAnsi="Arial" w:cs="Arial"/>
          <w:b/>
          <w:bCs/>
          <w:color w:val="CC0000"/>
          <w:sz w:val="24"/>
          <w:szCs w:val="24"/>
        </w:rPr>
        <w:t xml:space="preserve">  </w:t>
      </w:r>
      <w:r>
        <w:rPr>
          <w:rFonts w:ascii="Arial" w:eastAsia="Arial" w:hAnsi="Arial" w:cs="Arial"/>
          <w:b/>
          <w:bCs/>
          <w:color w:val="CC0000"/>
          <w:sz w:val="24"/>
          <w:szCs w:val="24"/>
        </w:rPr>
        <w:t>🏷</w:t>
      </w:r>
      <w:r>
        <w:rPr>
          <w:rFonts w:ascii="Arial" w:eastAsia="Arial" w:hAnsi="Arial" w:cs="Arial"/>
          <w:b/>
          <w:bCs/>
          <w:color w:val="CC0000"/>
          <w:sz w:val="24"/>
          <w:szCs w:val="24"/>
        </w:rPr>
        <w:t>️</w:t>
      </w:r>
      <w:r>
        <w:rPr>
          <w:rFonts w:ascii="Arial" w:eastAsia="Arial" w:hAnsi="Arial" w:cs="Arial"/>
          <w:b/>
          <w:bCs/>
          <w:color w:val="CC0000"/>
          <w:sz w:val="24"/>
          <w:szCs w:val="24"/>
        </w:rPr>
        <w:t xml:space="preserve"> Labeling Reminder</w:t>
      </w:r>
    </w:p>
    <w:p w14:paraId="448209C3" w14:textId="77777777" w:rsidR="00EC4EA5" w:rsidRDefault="006D7B15">
      <w:pPr>
        <w:spacing w:before="80" w:after="60"/>
      </w:pPr>
      <w:r>
        <w:rPr>
          <w:rFonts w:ascii="Arial" w:eastAsia="Arial" w:hAnsi="Arial" w:cs="Arial"/>
        </w:rPr>
        <w:t>Every item — bags, clothing, shoes, food containers, diapers, wipes, and creams — must be labeled with your child's first and last name. We are not responsible for lost or unlabeled items.</w:t>
      </w:r>
    </w:p>
    <w:p w14:paraId="448209C4" w14:textId="77777777" w:rsidR="00EC4EA5" w:rsidRDefault="00EC4EA5">
      <w:pPr>
        <w:spacing w:before="160"/>
      </w:pPr>
    </w:p>
    <w:p w14:paraId="448209C5" w14:textId="77777777" w:rsidR="00EC4EA5" w:rsidRDefault="006D7B15">
      <w:pPr>
        <w:spacing w:before="80" w:after="60"/>
        <w:jc w:val="center"/>
      </w:pPr>
      <w:r>
        <w:rPr>
          <w:rFonts w:ascii="Arial" w:eastAsia="Arial" w:hAnsi="Arial" w:cs="Arial"/>
          <w:sz w:val="19"/>
          <w:szCs w:val="19"/>
        </w:rPr>
        <w:t xml:space="preserve">Questions? Contact us at (718) 588-7598 or visit </w:t>
      </w:r>
      <w:r>
        <w:rPr>
          <w:rFonts w:ascii="Arial" w:eastAsia="Arial" w:hAnsi="Arial" w:cs="Arial"/>
          <w:b/>
          <w:bCs/>
          <w:color w:val="CC0000"/>
          <w:sz w:val="19"/>
          <w:szCs w:val="19"/>
        </w:rPr>
        <w:t>www.bmsdaschool.org</w:t>
      </w:r>
    </w:p>
    <w:p w14:paraId="448209C6" w14:textId="77777777" w:rsidR="00EC4EA5" w:rsidRDefault="00EC4EA5">
      <w:pPr>
        <w:spacing w:before="80"/>
      </w:pPr>
    </w:p>
    <w:p w14:paraId="448209C7" w14:textId="77777777" w:rsidR="00EC4EA5" w:rsidRDefault="006D7B15">
      <w:pPr>
        <w:jc w:val="center"/>
      </w:pPr>
      <w:r>
        <w:rPr>
          <w:rFonts w:ascii="Arial" w:eastAsia="Arial" w:hAnsi="Arial" w:cs="Arial"/>
          <w:i/>
          <w:iCs/>
          <w:color w:val="CC0000"/>
        </w:rPr>
        <w:t>Thank you for partnering with us to make every day a great day for your child!</w:t>
      </w:r>
    </w:p>
    <w:sectPr w:rsidR="00EC4EA5">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23917"/>
    <w:multiLevelType w:val="hybridMultilevel"/>
    <w:tmpl w:val="D6226A44"/>
    <w:lvl w:ilvl="0" w:tplc="18280CF8">
      <w:start w:val="1"/>
      <w:numFmt w:val="bullet"/>
      <w:lvlText w:val="●"/>
      <w:lvlJc w:val="left"/>
      <w:pPr>
        <w:ind w:left="720" w:hanging="360"/>
      </w:pPr>
    </w:lvl>
    <w:lvl w:ilvl="1" w:tplc="C5FE53DE">
      <w:start w:val="1"/>
      <w:numFmt w:val="bullet"/>
      <w:lvlText w:val="○"/>
      <w:lvlJc w:val="left"/>
      <w:pPr>
        <w:ind w:left="1440" w:hanging="360"/>
      </w:pPr>
    </w:lvl>
    <w:lvl w:ilvl="2" w:tplc="D4B26200">
      <w:start w:val="1"/>
      <w:numFmt w:val="bullet"/>
      <w:lvlText w:val="■"/>
      <w:lvlJc w:val="left"/>
      <w:pPr>
        <w:ind w:left="2160" w:hanging="360"/>
      </w:pPr>
    </w:lvl>
    <w:lvl w:ilvl="3" w:tplc="0010B39A">
      <w:start w:val="1"/>
      <w:numFmt w:val="bullet"/>
      <w:lvlText w:val="●"/>
      <w:lvlJc w:val="left"/>
      <w:pPr>
        <w:ind w:left="2880" w:hanging="360"/>
      </w:pPr>
    </w:lvl>
    <w:lvl w:ilvl="4" w:tplc="9984EA7C">
      <w:start w:val="1"/>
      <w:numFmt w:val="bullet"/>
      <w:lvlText w:val="○"/>
      <w:lvlJc w:val="left"/>
      <w:pPr>
        <w:ind w:left="3600" w:hanging="360"/>
      </w:pPr>
    </w:lvl>
    <w:lvl w:ilvl="5" w:tplc="5C5A773C">
      <w:start w:val="1"/>
      <w:numFmt w:val="bullet"/>
      <w:lvlText w:val="■"/>
      <w:lvlJc w:val="left"/>
      <w:pPr>
        <w:ind w:left="4320" w:hanging="360"/>
      </w:pPr>
    </w:lvl>
    <w:lvl w:ilvl="6" w:tplc="9F308B2A">
      <w:start w:val="1"/>
      <w:numFmt w:val="bullet"/>
      <w:lvlText w:val="●"/>
      <w:lvlJc w:val="left"/>
      <w:pPr>
        <w:ind w:left="5040" w:hanging="360"/>
      </w:pPr>
    </w:lvl>
    <w:lvl w:ilvl="7" w:tplc="35127B7E">
      <w:start w:val="1"/>
      <w:numFmt w:val="bullet"/>
      <w:lvlText w:val="●"/>
      <w:lvlJc w:val="left"/>
      <w:pPr>
        <w:ind w:left="5760" w:hanging="360"/>
      </w:pPr>
    </w:lvl>
    <w:lvl w:ilvl="8" w:tplc="088E8306">
      <w:start w:val="1"/>
      <w:numFmt w:val="bullet"/>
      <w:lvlText w:val="●"/>
      <w:lvlJc w:val="left"/>
      <w:pPr>
        <w:ind w:left="6480" w:hanging="360"/>
      </w:pPr>
    </w:lvl>
  </w:abstractNum>
  <w:abstractNum w:abstractNumId="1" w15:restartNumberingAfterBreak="0">
    <w:nsid w:val="77246CFC"/>
    <w:multiLevelType w:val="hybridMultilevel"/>
    <w:tmpl w:val="B43CF7EC"/>
    <w:lvl w:ilvl="0" w:tplc="C5366450">
      <w:start w:val="1"/>
      <w:numFmt w:val="bullet"/>
      <w:lvlText w:val="◦"/>
      <w:lvlJc w:val="left"/>
      <w:pPr>
        <w:ind w:left="900" w:hanging="260"/>
      </w:pPr>
    </w:lvl>
    <w:lvl w:ilvl="1" w:tplc="D034D9DA">
      <w:numFmt w:val="decimal"/>
      <w:lvlText w:val=""/>
      <w:lvlJc w:val="left"/>
    </w:lvl>
    <w:lvl w:ilvl="2" w:tplc="3DF8E398">
      <w:numFmt w:val="decimal"/>
      <w:lvlText w:val=""/>
      <w:lvlJc w:val="left"/>
    </w:lvl>
    <w:lvl w:ilvl="3" w:tplc="FFE6E8A2">
      <w:numFmt w:val="decimal"/>
      <w:lvlText w:val=""/>
      <w:lvlJc w:val="left"/>
    </w:lvl>
    <w:lvl w:ilvl="4" w:tplc="200A6B00">
      <w:numFmt w:val="decimal"/>
      <w:lvlText w:val=""/>
      <w:lvlJc w:val="left"/>
    </w:lvl>
    <w:lvl w:ilvl="5" w:tplc="4F0CE754">
      <w:numFmt w:val="decimal"/>
      <w:lvlText w:val=""/>
      <w:lvlJc w:val="left"/>
    </w:lvl>
    <w:lvl w:ilvl="6" w:tplc="FD5416C8">
      <w:numFmt w:val="decimal"/>
      <w:lvlText w:val=""/>
      <w:lvlJc w:val="left"/>
    </w:lvl>
    <w:lvl w:ilvl="7" w:tplc="3F9E1212">
      <w:numFmt w:val="decimal"/>
      <w:lvlText w:val=""/>
      <w:lvlJc w:val="left"/>
    </w:lvl>
    <w:lvl w:ilvl="8" w:tplc="B49EC9FC">
      <w:numFmt w:val="decimal"/>
      <w:lvlText w:val=""/>
      <w:lvlJc w:val="left"/>
    </w:lvl>
  </w:abstractNum>
  <w:abstractNum w:abstractNumId="2" w15:restartNumberingAfterBreak="0">
    <w:nsid w:val="78B87FCB"/>
    <w:multiLevelType w:val="hybridMultilevel"/>
    <w:tmpl w:val="B1045A9C"/>
    <w:lvl w:ilvl="0" w:tplc="A9D4A13A">
      <w:start w:val="1"/>
      <w:numFmt w:val="bullet"/>
      <w:lvlText w:val="•"/>
      <w:lvlJc w:val="left"/>
      <w:pPr>
        <w:ind w:left="540" w:hanging="260"/>
      </w:pPr>
    </w:lvl>
    <w:lvl w:ilvl="1" w:tplc="9C6E901A">
      <w:numFmt w:val="decimal"/>
      <w:lvlText w:val=""/>
      <w:lvlJc w:val="left"/>
    </w:lvl>
    <w:lvl w:ilvl="2" w:tplc="B5F2A96A">
      <w:numFmt w:val="decimal"/>
      <w:lvlText w:val=""/>
      <w:lvlJc w:val="left"/>
    </w:lvl>
    <w:lvl w:ilvl="3" w:tplc="F86CCEAC">
      <w:numFmt w:val="decimal"/>
      <w:lvlText w:val=""/>
      <w:lvlJc w:val="left"/>
    </w:lvl>
    <w:lvl w:ilvl="4" w:tplc="2034C9A2">
      <w:numFmt w:val="decimal"/>
      <w:lvlText w:val=""/>
      <w:lvlJc w:val="left"/>
    </w:lvl>
    <w:lvl w:ilvl="5" w:tplc="F00A6310">
      <w:numFmt w:val="decimal"/>
      <w:lvlText w:val=""/>
      <w:lvlJc w:val="left"/>
    </w:lvl>
    <w:lvl w:ilvl="6" w:tplc="E2F68EEA">
      <w:numFmt w:val="decimal"/>
      <w:lvlText w:val=""/>
      <w:lvlJc w:val="left"/>
    </w:lvl>
    <w:lvl w:ilvl="7" w:tplc="20105A0A">
      <w:numFmt w:val="decimal"/>
      <w:lvlText w:val=""/>
      <w:lvlJc w:val="left"/>
    </w:lvl>
    <w:lvl w:ilvl="8" w:tplc="9A0081CA">
      <w:numFmt w:val="decimal"/>
      <w:lvlText w:val=""/>
      <w:lvlJc w:val="left"/>
    </w:lvl>
  </w:abstractNum>
  <w:num w:numId="1" w16cid:durableId="789663553">
    <w:abstractNumId w:val="0"/>
    <w:lvlOverride w:ilvl="0">
      <w:startOverride w:val="1"/>
    </w:lvlOverride>
  </w:num>
  <w:num w:numId="2" w16cid:durableId="1669551843">
    <w:abstractNumId w:val="2"/>
    <w:lvlOverride w:ilvl="0">
      <w:startOverride w:val="1"/>
    </w:lvlOverride>
  </w:num>
  <w:num w:numId="3" w16cid:durableId="209049656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EA5"/>
    <w:rsid w:val="00044F5E"/>
    <w:rsid w:val="00073084"/>
    <w:rsid w:val="00522DF9"/>
    <w:rsid w:val="006137B2"/>
    <w:rsid w:val="006D7B15"/>
    <w:rsid w:val="00787608"/>
    <w:rsid w:val="008E56A9"/>
    <w:rsid w:val="00944599"/>
    <w:rsid w:val="00A76D00"/>
    <w:rsid w:val="00EC4EA5"/>
    <w:rsid w:val="00F00E3B"/>
    <w:rsid w:val="00FF6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0980"/>
  <w15:docId w15:val="{50110A09-3166-467B-8D18-03E6DDF04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750</Words>
  <Characters>3791</Characters>
  <Application>Microsoft Office Word</Application>
  <DocSecurity>0</DocSecurity>
  <Lines>315</Lines>
  <Paragraphs>227</Paragraphs>
  <ScaleCrop>false</ScaleCrop>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Loyda Falcon</cp:lastModifiedBy>
  <cp:revision>10</cp:revision>
  <dcterms:created xsi:type="dcterms:W3CDTF">2026-05-28T16:43:00Z</dcterms:created>
  <dcterms:modified xsi:type="dcterms:W3CDTF">2026-05-28T17:05:00Z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bee52631-5af6-47a4-a704-3ad016682896</vt:lpwstr>
  </property>
</Properties>
</file>